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p w:rsidRPr="00F4364E" w:rsidR="00B63EFD" w:rsidP="00174260" w:rsidRDefault="00B63EFD" w14:paraId="46897FDA" w14:textId="5F482F53"/>
    <w:p w:rsidRPr="000B77BA" w:rsidR="005E5B78" w:rsidP="005E5B78" w:rsidRDefault="00FF72DB" w14:paraId="55DDBAEB" w14:textId="108CCC67">
      <w:pPr>
        <w:pStyle w:val="Title"/>
        <w:rPr>
          <w:rFonts w:ascii="Arial" w:hAnsi="Arial" w:cs="Arial"/>
          <w:color w:val="2E74B5" w:themeColor="accent1" w:themeShade="BF"/>
        </w:rPr>
      </w:pPr>
      <w:r w:rsidRPr="000B77BA">
        <w:rPr>
          <w:rFonts w:ascii="Arial" w:hAnsi="Arial" w:cs="Arial"/>
          <w:color w:val="2E74B5" w:themeColor="accent1" w:themeShade="BF"/>
        </w:rPr>
        <w:t>PROTOCOL</w:t>
      </w:r>
    </w:p>
    <w:p w:rsidRPr="000B77BA" w:rsidR="005E5B78" w:rsidP="00DE506B" w:rsidRDefault="00DE506B" w14:paraId="1FAC4F4C" w14:textId="033A314D">
      <w:pPr>
        <w:pStyle w:val="Heading1"/>
        <w:rPr>
          <w:rFonts w:ascii="Arial" w:hAnsi="Arial" w:cs="Arial"/>
          <w:color w:val="2E74B5" w:themeColor="accent1" w:themeShade="BF"/>
        </w:rPr>
      </w:pPr>
      <w:bookmarkStart w:name="_Toc200539766" w:id="0"/>
      <w:r w:rsidRPr="000B77BA">
        <w:rPr>
          <w:rFonts w:ascii="Arial" w:hAnsi="Arial" w:cs="Arial"/>
          <w:color w:val="2E74B5" w:themeColor="accent1" w:themeShade="BF"/>
        </w:rPr>
        <w:t>Title page</w:t>
      </w:r>
      <w:bookmarkEnd w:id="0"/>
    </w:p>
    <w:p w:rsidRPr="000B77BA" w:rsidR="00CC6E3F" w:rsidP="00C96A3D" w:rsidRDefault="005E5B78" w14:paraId="7821F15D" w14:textId="62736B19">
      <w:pPr>
        <w:pStyle w:val="Heading2"/>
        <w:rPr>
          <w:rFonts w:ascii="Arial" w:hAnsi="Arial"/>
          <w:color w:val="2E74B5" w:themeColor="accent1" w:themeShade="BF"/>
        </w:rPr>
      </w:pPr>
      <w:bookmarkStart w:name="_Toc200539767" w:id="1"/>
      <w:r w:rsidRPr="000B77BA">
        <w:rPr>
          <w:rFonts w:ascii="Arial" w:hAnsi="Arial"/>
          <w:color w:val="2E74B5" w:themeColor="accent1" w:themeShade="BF"/>
        </w:rPr>
        <w:t xml:space="preserve">Full/long title of the </w:t>
      </w:r>
      <w:r w:rsidRPr="000B77BA" w:rsidR="00BA1089">
        <w:rPr>
          <w:rFonts w:ascii="Arial" w:hAnsi="Arial"/>
          <w:color w:val="2E74B5" w:themeColor="accent1" w:themeShade="BF"/>
        </w:rPr>
        <w:t>project</w:t>
      </w:r>
      <w:r w:rsidRPr="000B77BA" w:rsidR="00020FB1">
        <w:rPr>
          <w:rFonts w:ascii="Arial" w:hAnsi="Arial"/>
          <w:color w:val="2E74B5" w:themeColor="accent1" w:themeShade="BF"/>
        </w:rPr>
        <w:t>:</w:t>
      </w:r>
      <w:bookmarkEnd w:id="1"/>
      <w:r w:rsidRPr="000B77BA" w:rsidR="00020FB1">
        <w:rPr>
          <w:rFonts w:ascii="Arial" w:hAnsi="Arial"/>
          <w:color w:val="2E74B5" w:themeColor="accent1" w:themeShade="BF"/>
        </w:rPr>
        <w:t xml:space="preserve"> </w:t>
      </w:r>
    </w:p>
    <w:p w:rsidRPr="000B77BA" w:rsidR="005E5B78" w:rsidP="00F01BA3" w:rsidRDefault="005E5B78" w14:paraId="138C359C" w14:textId="06A23700">
      <w:pPr>
        <w:pStyle w:val="Heading2"/>
        <w:rPr>
          <w:rFonts w:ascii="Arial" w:hAnsi="Arial"/>
          <w:color w:val="2E74B5" w:themeColor="accent1" w:themeShade="BF"/>
        </w:rPr>
      </w:pPr>
      <w:bookmarkStart w:name="_Toc200539768" w:id="2"/>
      <w:r w:rsidRPr="000B77BA">
        <w:rPr>
          <w:rFonts w:ascii="Arial" w:hAnsi="Arial"/>
          <w:color w:val="2E74B5" w:themeColor="accent1" w:themeShade="BF"/>
        </w:rPr>
        <w:t>Short title/acronym</w:t>
      </w:r>
      <w:r w:rsidRPr="000B77BA" w:rsidR="00020FB1">
        <w:rPr>
          <w:rFonts w:ascii="Arial" w:hAnsi="Arial"/>
          <w:color w:val="2E74B5" w:themeColor="accent1" w:themeShade="BF"/>
        </w:rPr>
        <w:t xml:space="preserve">: </w:t>
      </w:r>
      <w:r w:rsidRPr="000B77BA" w:rsidR="006138ED">
        <w:rPr>
          <w:rFonts w:ascii="Arial" w:hAnsi="Arial"/>
          <w:color w:val="2E74B5" w:themeColor="accent1" w:themeShade="BF"/>
        </w:rPr>
        <w:t xml:space="preserve"> </w:t>
      </w:r>
      <w:bookmarkEnd w:id="2"/>
    </w:p>
    <w:p w:rsidRPr="000B77BA" w:rsidR="002D601E" w:rsidP="005E5B78" w:rsidRDefault="002D601E" w14:paraId="2A15131C" w14:textId="77777777">
      <w:pPr>
        <w:rPr>
          <w:rFonts w:ascii="Arial" w:hAnsi="Arial"/>
          <w:color w:val="2E74B5" w:themeColor="accent1" w:themeShade="BF"/>
        </w:rPr>
      </w:pPr>
    </w:p>
    <w:p w:rsidRPr="000B77BA" w:rsidR="005E5B78" w:rsidP="005E5B78" w:rsidRDefault="005E5B78" w14:paraId="04F1664F" w14:textId="77777777">
      <w:pPr>
        <w:pStyle w:val="Heading2"/>
        <w:rPr>
          <w:rFonts w:ascii="Arial" w:hAnsi="Arial"/>
          <w:color w:val="2E74B5" w:themeColor="accent1" w:themeShade="BF"/>
        </w:rPr>
      </w:pPr>
      <w:bookmarkStart w:name="_Toc200539769" w:id="3"/>
      <w:r w:rsidRPr="000B77BA">
        <w:rPr>
          <w:rFonts w:ascii="Arial" w:hAnsi="Arial"/>
          <w:color w:val="2E74B5" w:themeColor="accent1" w:themeShade="BF"/>
        </w:rPr>
        <w:t>Protocol version number and date</w:t>
      </w:r>
      <w:bookmarkEnd w:id="3"/>
    </w:p>
    <w:tbl>
      <w:tblPr>
        <w:tblStyle w:val="TableGrid"/>
        <w:tblW w:w="0" w:type="auto"/>
        <w:tblBorders>
          <w:insideH w:val="dotted" w:color="auto" w:sz="4" w:space="0"/>
          <w:insideV w:val="dotted" w:color="auto" w:sz="4" w:space="0"/>
        </w:tblBorders>
        <w:tblLook w:val="04A0" w:firstRow="1" w:lastRow="0" w:firstColumn="1" w:lastColumn="0" w:noHBand="0" w:noVBand="1"/>
        <w:tblCaption w:val="Protocol version number &amp; date"/>
      </w:tblPr>
      <w:tblGrid>
        <w:gridCol w:w="2405"/>
        <w:gridCol w:w="6611"/>
      </w:tblGrid>
      <w:tr w:rsidRPr="005060A6" w:rsidR="00427A8F" w:rsidTr="00427A8F" w14:paraId="544A9ED4" w14:textId="77777777">
        <w:tc>
          <w:tcPr>
            <w:tcW w:w="2405" w:type="dxa"/>
          </w:tcPr>
          <w:p w:rsidRPr="005060A6" w:rsidR="00427A8F" w:rsidP="001860ED" w:rsidRDefault="00427A8F" w14:paraId="1B13B06B" w14:textId="77777777">
            <w:pPr>
              <w:rPr>
                <w:rFonts w:ascii="Arial" w:hAnsi="Arial"/>
                <w:b/>
                <w:bCs/>
              </w:rPr>
            </w:pPr>
            <w:r w:rsidRPr="005060A6">
              <w:rPr>
                <w:rFonts w:ascii="Arial" w:hAnsi="Arial"/>
                <w:b/>
                <w:bCs/>
              </w:rPr>
              <w:t>Protocol version number:</w:t>
            </w:r>
          </w:p>
        </w:tc>
        <w:tc>
          <w:tcPr>
            <w:tcW w:w="6611" w:type="dxa"/>
          </w:tcPr>
          <w:p w:rsidRPr="005060A6" w:rsidR="00427A8F" w:rsidP="001860ED" w:rsidRDefault="00BA6D29" w14:paraId="5D63AF58" w14:textId="0C15EEB2">
            <w:pPr>
              <w:rPr>
                <w:rFonts w:ascii="Arial" w:hAnsi="Arial"/>
              </w:rPr>
            </w:pPr>
            <w:r w:rsidRPr="005060A6">
              <w:rPr>
                <w:rFonts w:ascii="Arial" w:hAnsi="Arial"/>
              </w:rPr>
              <w:t>V</w:t>
            </w:r>
          </w:p>
        </w:tc>
      </w:tr>
      <w:tr w:rsidRPr="005060A6" w:rsidR="00427A8F" w:rsidTr="00427A8F" w14:paraId="11CD791F" w14:textId="77777777">
        <w:tc>
          <w:tcPr>
            <w:tcW w:w="2405" w:type="dxa"/>
          </w:tcPr>
          <w:p w:rsidRPr="005060A6" w:rsidR="00427A8F" w:rsidP="001860ED" w:rsidRDefault="00427A8F" w14:paraId="4DBC1F61" w14:textId="3EFC8F79">
            <w:pPr>
              <w:rPr>
                <w:rFonts w:ascii="Arial" w:hAnsi="Arial"/>
                <w:b/>
                <w:bCs/>
              </w:rPr>
            </w:pPr>
            <w:r w:rsidRPr="005060A6">
              <w:rPr>
                <w:rFonts w:ascii="Arial" w:hAnsi="Arial"/>
                <w:b/>
                <w:bCs/>
              </w:rPr>
              <w:t>Protocol version date:</w:t>
            </w:r>
          </w:p>
        </w:tc>
        <w:tc>
          <w:tcPr>
            <w:tcW w:w="6611" w:type="dxa"/>
          </w:tcPr>
          <w:p w:rsidRPr="005060A6" w:rsidR="00427A8F" w:rsidP="001860ED" w:rsidRDefault="00427A8F" w14:paraId="450CA973" w14:textId="45DBD933">
            <w:pPr>
              <w:rPr>
                <w:rFonts w:ascii="Arial" w:hAnsi="Arial"/>
              </w:rPr>
            </w:pPr>
          </w:p>
        </w:tc>
      </w:tr>
    </w:tbl>
    <w:p w:rsidRPr="000B77BA" w:rsidR="002D601E" w:rsidP="005E5B78" w:rsidRDefault="002D601E" w14:paraId="704163F7" w14:textId="77777777">
      <w:pPr>
        <w:rPr>
          <w:rFonts w:ascii="Arial" w:hAnsi="Arial"/>
          <w:color w:val="2E74B5" w:themeColor="accent1" w:themeShade="BF"/>
        </w:rPr>
      </w:pPr>
    </w:p>
    <w:p w:rsidRPr="000B77BA" w:rsidR="005E5B78" w:rsidP="005E5B78" w:rsidRDefault="005E5B78" w14:paraId="090B72DD" w14:textId="77777777">
      <w:pPr>
        <w:pStyle w:val="Heading2"/>
        <w:rPr>
          <w:rFonts w:ascii="Arial" w:hAnsi="Arial"/>
          <w:color w:val="2E74B5" w:themeColor="accent1" w:themeShade="BF"/>
        </w:rPr>
      </w:pPr>
      <w:bookmarkStart w:name="_Toc200539770" w:id="4"/>
      <w:r w:rsidRPr="000B77BA">
        <w:rPr>
          <w:rFonts w:ascii="Arial" w:hAnsi="Arial"/>
          <w:color w:val="2E74B5" w:themeColor="accent1" w:themeShade="BF"/>
        </w:rPr>
        <w:t>Research reference numbers</w:t>
      </w:r>
      <w:bookmarkEnd w:id="4"/>
    </w:p>
    <w:tbl>
      <w:tblPr>
        <w:tblStyle w:val="TableGrid"/>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dotted" w:color="808080" w:themeColor="background1" w:themeShade="80" w:sz="4" w:space="0"/>
          <w:insideV w:val="dotted" w:color="808080" w:themeColor="background1" w:themeShade="80" w:sz="4" w:space="0"/>
        </w:tblBorders>
        <w:tblLook w:val="04A0" w:firstRow="1" w:lastRow="0" w:firstColumn="1" w:lastColumn="0" w:noHBand="0" w:noVBand="1"/>
        <w:tblCaption w:val="Table for research reference numbers"/>
      </w:tblPr>
      <w:tblGrid>
        <w:gridCol w:w="2405"/>
        <w:gridCol w:w="6611"/>
      </w:tblGrid>
      <w:tr w:rsidRPr="005060A6" w:rsidR="005E5B78" w:rsidTr="00427A8F" w14:paraId="71EF22AB" w14:textId="77777777">
        <w:tc>
          <w:tcPr>
            <w:tcW w:w="2405" w:type="dxa"/>
          </w:tcPr>
          <w:p w:rsidRPr="005060A6" w:rsidR="005E5B78" w:rsidP="005E5B78" w:rsidRDefault="005E5B78" w14:paraId="1147A828" w14:textId="0D749676">
            <w:pPr>
              <w:rPr>
                <w:rFonts w:ascii="Arial" w:hAnsi="Arial"/>
                <w:b/>
                <w:bCs/>
                <w:lang w:eastAsia="en-US"/>
              </w:rPr>
            </w:pPr>
            <w:r w:rsidRPr="005060A6">
              <w:rPr>
                <w:rFonts w:ascii="Arial" w:hAnsi="Arial"/>
                <w:b/>
                <w:bCs/>
                <w:lang w:eastAsia="en-US"/>
              </w:rPr>
              <w:t xml:space="preserve">IRAS </w:t>
            </w:r>
            <w:r w:rsidRPr="005060A6" w:rsidR="004B1904">
              <w:rPr>
                <w:rFonts w:ascii="Arial" w:hAnsi="Arial"/>
                <w:b/>
                <w:bCs/>
                <w:lang w:eastAsia="en-US"/>
              </w:rPr>
              <w:t>n</w:t>
            </w:r>
            <w:r w:rsidRPr="005060A6">
              <w:rPr>
                <w:rFonts w:ascii="Arial" w:hAnsi="Arial"/>
                <w:b/>
                <w:bCs/>
                <w:lang w:eastAsia="en-US"/>
              </w:rPr>
              <w:t>umber:</w:t>
            </w:r>
          </w:p>
        </w:tc>
        <w:tc>
          <w:tcPr>
            <w:tcW w:w="6611" w:type="dxa"/>
          </w:tcPr>
          <w:p w:rsidRPr="005060A6" w:rsidR="005E5B78" w:rsidP="005E5B78" w:rsidRDefault="005E5B78" w14:paraId="0A68CF8E" w14:textId="529C6648">
            <w:pPr>
              <w:rPr>
                <w:rFonts w:ascii="Arial" w:hAnsi="Arial"/>
                <w:lang w:eastAsia="en-US"/>
              </w:rPr>
            </w:pPr>
          </w:p>
        </w:tc>
      </w:tr>
      <w:tr w:rsidRPr="005060A6" w:rsidR="005E5B78" w:rsidTr="00427A8F" w14:paraId="2DBBC2E9" w14:textId="77777777">
        <w:tc>
          <w:tcPr>
            <w:tcW w:w="2405" w:type="dxa"/>
          </w:tcPr>
          <w:p w:rsidRPr="001D0012" w:rsidR="005E5B78" w:rsidP="005E5B78" w:rsidRDefault="005E5B78" w14:paraId="7E120123" w14:textId="0464EBA9">
            <w:pPr>
              <w:rPr>
                <w:rFonts w:ascii="Arial" w:hAnsi="Arial"/>
                <w:b/>
                <w:bCs/>
                <w:lang w:eastAsia="en-US"/>
              </w:rPr>
            </w:pPr>
            <w:r w:rsidRPr="001D0012">
              <w:rPr>
                <w:rFonts w:ascii="Arial" w:hAnsi="Arial"/>
                <w:b/>
                <w:bCs/>
                <w:lang w:eastAsia="en-US"/>
              </w:rPr>
              <w:t>Sponsor</w:t>
            </w:r>
            <w:r w:rsidRPr="001D0012" w:rsidR="00616FD5">
              <w:rPr>
                <w:rFonts w:ascii="Arial" w:hAnsi="Arial"/>
                <w:b/>
                <w:bCs/>
                <w:lang w:eastAsia="en-US"/>
              </w:rPr>
              <w:t xml:space="preserve"> Reference</w:t>
            </w:r>
            <w:r w:rsidRPr="001D0012">
              <w:rPr>
                <w:rFonts w:ascii="Arial" w:hAnsi="Arial"/>
                <w:b/>
                <w:bCs/>
                <w:lang w:eastAsia="en-US"/>
              </w:rPr>
              <w:t>:</w:t>
            </w:r>
          </w:p>
        </w:tc>
        <w:tc>
          <w:tcPr>
            <w:tcW w:w="6611" w:type="dxa"/>
          </w:tcPr>
          <w:p w:rsidRPr="005060A6" w:rsidR="005E5B78" w:rsidP="005E5B78" w:rsidRDefault="005E5B78" w14:paraId="13C2A835" w14:textId="4C5FCA12">
            <w:pPr>
              <w:rPr>
                <w:rFonts w:ascii="Arial" w:hAnsi="Arial"/>
                <w:lang w:eastAsia="en-US"/>
              </w:rPr>
            </w:pPr>
          </w:p>
        </w:tc>
      </w:tr>
      <w:tr w:rsidRPr="005060A6" w:rsidR="005E5B78" w:rsidTr="00427A8F" w14:paraId="1FE49597" w14:textId="77777777">
        <w:tc>
          <w:tcPr>
            <w:tcW w:w="2405" w:type="dxa"/>
          </w:tcPr>
          <w:p w:rsidRPr="001D0012" w:rsidR="005E5B78" w:rsidP="005E5B78" w:rsidRDefault="005E5B78" w14:paraId="54A4AA55" w14:textId="47FC5A14">
            <w:pPr>
              <w:rPr>
                <w:rFonts w:ascii="Arial" w:hAnsi="Arial"/>
                <w:b/>
                <w:bCs/>
                <w:lang w:eastAsia="en-US"/>
              </w:rPr>
            </w:pPr>
            <w:r w:rsidRPr="001D0012">
              <w:rPr>
                <w:rFonts w:ascii="Arial" w:hAnsi="Arial"/>
                <w:b/>
                <w:bCs/>
                <w:lang w:eastAsia="en-US"/>
              </w:rPr>
              <w:t>REC reference number:</w:t>
            </w:r>
          </w:p>
        </w:tc>
        <w:tc>
          <w:tcPr>
            <w:tcW w:w="6611" w:type="dxa"/>
          </w:tcPr>
          <w:p w:rsidRPr="005060A6" w:rsidR="005E5B78" w:rsidP="005E5B78" w:rsidRDefault="005E5B78" w14:paraId="4C276F45" w14:textId="11D7E7B6">
            <w:pPr>
              <w:rPr>
                <w:rFonts w:ascii="Arial" w:hAnsi="Arial"/>
                <w:lang w:eastAsia="en-US"/>
              </w:rPr>
            </w:pPr>
          </w:p>
        </w:tc>
      </w:tr>
      <w:tr w:rsidRPr="005060A6" w:rsidR="005E5B78" w:rsidTr="00427A8F" w14:paraId="1F42FEFD" w14:textId="77777777">
        <w:tc>
          <w:tcPr>
            <w:tcW w:w="2405" w:type="dxa"/>
          </w:tcPr>
          <w:p w:rsidRPr="001D0012" w:rsidR="005E5B78" w:rsidP="005E5B78" w:rsidRDefault="005E5B78" w14:paraId="1F4B8E6F" w14:textId="05CB657C">
            <w:pPr>
              <w:rPr>
                <w:rFonts w:ascii="Arial" w:hAnsi="Arial"/>
                <w:b/>
                <w:bCs/>
                <w:lang w:eastAsia="en-US"/>
              </w:rPr>
            </w:pPr>
            <w:r w:rsidRPr="001D0012">
              <w:rPr>
                <w:rFonts w:ascii="Arial" w:hAnsi="Arial"/>
                <w:b/>
                <w:bCs/>
                <w:lang w:eastAsia="en-US"/>
              </w:rPr>
              <w:t>Public registry number</w:t>
            </w:r>
            <w:r w:rsidRPr="001D0012" w:rsidR="002D601E">
              <w:rPr>
                <w:rFonts w:ascii="Arial" w:hAnsi="Arial"/>
                <w:b/>
                <w:bCs/>
                <w:lang w:eastAsia="en-US"/>
              </w:rPr>
              <w:t>:</w:t>
            </w:r>
          </w:p>
        </w:tc>
        <w:tc>
          <w:tcPr>
            <w:tcW w:w="6611" w:type="dxa"/>
          </w:tcPr>
          <w:p w:rsidRPr="005060A6" w:rsidR="005E5B78" w:rsidP="005E5B78" w:rsidRDefault="005D43A9" w14:paraId="30A4043A" w14:textId="22E0FC6C">
            <w:pPr>
              <w:rPr>
                <w:rFonts w:ascii="Arial" w:hAnsi="Arial"/>
                <w:lang w:eastAsia="en-US"/>
              </w:rPr>
            </w:pPr>
            <w:r w:rsidRPr="005060A6">
              <w:rPr>
                <w:rFonts w:ascii="Arial" w:hAnsi="Arial"/>
                <w:lang w:eastAsia="en-US"/>
              </w:rPr>
              <w:t xml:space="preserve"> </w:t>
            </w:r>
          </w:p>
        </w:tc>
      </w:tr>
      <w:tr w:rsidRPr="005060A6" w:rsidR="005E5B78" w:rsidTr="00427A8F" w14:paraId="52F98E5A" w14:textId="77777777">
        <w:tc>
          <w:tcPr>
            <w:tcW w:w="2405" w:type="dxa"/>
          </w:tcPr>
          <w:p w:rsidRPr="001D0012" w:rsidR="005E5B78" w:rsidP="005E5B78" w:rsidRDefault="005E5B78" w14:paraId="683CE22F" w14:textId="77777777">
            <w:pPr>
              <w:rPr>
                <w:rFonts w:ascii="Arial" w:hAnsi="Arial"/>
                <w:b/>
                <w:bCs/>
                <w:lang w:eastAsia="en-US"/>
              </w:rPr>
            </w:pPr>
            <w:r w:rsidRPr="001D0012">
              <w:rPr>
                <w:rFonts w:ascii="Arial" w:hAnsi="Arial"/>
                <w:b/>
                <w:bCs/>
                <w:lang w:eastAsia="en-US"/>
              </w:rPr>
              <w:t>Funder number:</w:t>
            </w:r>
          </w:p>
        </w:tc>
        <w:tc>
          <w:tcPr>
            <w:tcW w:w="6611" w:type="dxa"/>
          </w:tcPr>
          <w:p w:rsidRPr="005060A6" w:rsidR="005E5B78" w:rsidP="005E5B78" w:rsidRDefault="005E5B78" w14:paraId="02BE20B6" w14:textId="550CBF1B">
            <w:pPr>
              <w:rPr>
                <w:rFonts w:ascii="Arial" w:hAnsi="Arial"/>
                <w:lang w:eastAsia="en-US"/>
              </w:rPr>
            </w:pPr>
          </w:p>
        </w:tc>
      </w:tr>
    </w:tbl>
    <w:p w:rsidRPr="005060A6" w:rsidR="005E5B78" w:rsidP="005E5B78" w:rsidRDefault="005E5B78" w14:paraId="7ECDF3AE" w14:textId="3E0A4549">
      <w:pPr>
        <w:rPr>
          <w:rFonts w:ascii="Arial" w:hAnsi="Arial"/>
        </w:rPr>
      </w:pPr>
    </w:p>
    <w:p w:rsidRPr="005060A6" w:rsidR="00222E2D" w:rsidP="00020FB1" w:rsidRDefault="00222E2D" w14:paraId="24C2A8B4" w14:textId="36EB6E87">
      <w:pPr>
        <w:rPr>
          <w:rFonts w:ascii="Arial" w:hAnsi="Arial"/>
        </w:rPr>
        <w:sectPr w:rsidRPr="005060A6" w:rsidR="00222E2D" w:rsidSect="00212610">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567" w:footer="567" w:gutter="0"/>
          <w:pgBorders>
            <w:top w:val="single" w:color="943634" w:sz="12" w:space="3"/>
            <w:bottom w:val="single" w:color="943634" w:sz="12" w:space="3"/>
          </w:pgBorders>
          <w:cols w:space="708"/>
          <w:docGrid w:linePitch="360"/>
        </w:sectPr>
      </w:pPr>
    </w:p>
    <w:p w:rsidRPr="000B77BA" w:rsidR="005E5B78" w:rsidP="005E5B78" w:rsidRDefault="005E5B78" w14:paraId="66A0235D" w14:textId="77777777">
      <w:pPr>
        <w:pStyle w:val="Heading1"/>
        <w:rPr>
          <w:rFonts w:ascii="Arial" w:hAnsi="Arial" w:cs="Arial"/>
          <w:color w:val="2E74B5" w:themeColor="accent1" w:themeShade="BF"/>
        </w:rPr>
      </w:pPr>
      <w:bookmarkStart w:name="_Toc200539771" w:id="5"/>
      <w:r w:rsidRPr="000B77BA">
        <w:rPr>
          <w:rFonts w:ascii="Arial" w:hAnsi="Arial" w:cs="Arial"/>
          <w:color w:val="2E74B5" w:themeColor="accent1" w:themeShade="BF"/>
        </w:rPr>
        <w:t>Signature page</w:t>
      </w:r>
      <w:bookmarkEnd w:id="5"/>
    </w:p>
    <w:p w:rsidRPr="005060A6" w:rsidR="00E33FC9" w:rsidP="00E33FC9" w:rsidRDefault="00E33FC9" w14:paraId="3FC62773" w14:textId="654A80C9">
      <w:pPr>
        <w:rPr>
          <w:rFonts w:ascii="Arial" w:hAnsi="Arial"/>
        </w:rPr>
      </w:pPr>
      <w:r w:rsidRPr="005060A6">
        <w:rPr>
          <w:rFonts w:ascii="Arial" w:hAnsi="Arial"/>
        </w:rPr>
        <w:t xml:space="preserve">The undersigned confirm that the following protocol has been agreed and accepted and that the CI agrees to adhere to the signed </w:t>
      </w:r>
      <w:r w:rsidRPr="005060A6" w:rsidR="00065799">
        <w:rPr>
          <w:rFonts w:ascii="Arial" w:hAnsi="Arial"/>
        </w:rPr>
        <w:t>[Organisation]</w:t>
      </w:r>
      <w:r w:rsidRPr="005060A6">
        <w:rPr>
          <w:rFonts w:ascii="Arial" w:hAnsi="Arial"/>
        </w:rPr>
        <w:t xml:space="preserve"> sponsorship CI declaration.</w:t>
      </w:r>
    </w:p>
    <w:p w:rsidRPr="005060A6" w:rsidR="00E33FC9" w:rsidP="00E33FC9" w:rsidRDefault="00E33FC9" w14:paraId="2FE442A4" w14:textId="46CB5FBD">
      <w:pPr>
        <w:rPr>
          <w:rFonts w:ascii="Arial" w:hAnsi="Arial"/>
        </w:rPr>
      </w:pPr>
      <w:r w:rsidRPr="005060A6">
        <w:rPr>
          <w:rFonts w:ascii="Arial" w:hAnsi="Arial"/>
        </w:rPr>
        <w:t>I agree to ensure that the confidential information contained in this document will not be used for any other purpose other than the evaluation or conduct of the investigation without the prior written consent of the Sponsor</w:t>
      </w:r>
      <w:r w:rsidRPr="005060A6" w:rsidR="000C28E3">
        <w:rPr>
          <w:rFonts w:ascii="Arial" w:hAnsi="Arial"/>
        </w:rPr>
        <w:t>.</w:t>
      </w:r>
    </w:p>
    <w:p w:rsidRPr="005060A6" w:rsidR="00E33FC9" w:rsidP="00E33FC9" w:rsidRDefault="00E33FC9" w14:paraId="6046CA60" w14:textId="35B55C9F">
      <w:pPr>
        <w:rPr>
          <w:rFonts w:ascii="Arial" w:hAnsi="Arial"/>
        </w:rPr>
      </w:pPr>
      <w:r w:rsidRPr="005060A6">
        <w:rPr>
          <w:rFonts w:ascii="Arial" w:hAnsi="Arial"/>
        </w:rPr>
        <w:t xml:space="preserve">I also confirm that I will make the findings publicly available through publication or other dissemination tools without any unnecessary delay and that an honest accurate and transparent account of the project will be given; and that any discrepancies from the </w:t>
      </w:r>
      <w:r w:rsidRPr="005060A6" w:rsidR="00B524A1">
        <w:rPr>
          <w:rFonts w:ascii="Arial" w:hAnsi="Arial"/>
        </w:rPr>
        <w:t>project</w:t>
      </w:r>
      <w:r w:rsidRPr="005060A6">
        <w:rPr>
          <w:rFonts w:ascii="Arial" w:hAnsi="Arial"/>
        </w:rPr>
        <w:t xml:space="preserve"> as planned in this protocol will be explained.</w:t>
      </w:r>
    </w:p>
    <w:p w:rsidRPr="005060A6" w:rsidR="00427A8F" w:rsidP="00E33FC9" w:rsidRDefault="00427A8F" w14:paraId="09AF10EA" w14:textId="1C28899F">
      <w:pPr>
        <w:rPr>
          <w:rFonts w:ascii="Arial" w:hAnsi="Arial"/>
        </w:rPr>
      </w:pPr>
    </w:p>
    <w:tbl>
      <w:tblPr>
        <w:tblStyle w:val="TableGrid"/>
        <w:tblW w:w="0" w:type="auto"/>
        <w:tblBorders>
          <w:insideH w:val="dotted" w:color="auto" w:sz="4" w:space="0"/>
          <w:insideV w:val="dotted" w:color="auto" w:sz="4" w:space="0"/>
        </w:tblBorders>
        <w:tblLook w:val="04A0" w:firstRow="1" w:lastRow="0" w:firstColumn="1" w:lastColumn="0" w:noHBand="0" w:noVBand="1"/>
        <w:tblCaption w:val="Project details"/>
      </w:tblPr>
      <w:tblGrid>
        <w:gridCol w:w="2547"/>
        <w:gridCol w:w="6469"/>
      </w:tblGrid>
      <w:tr w:rsidRPr="005060A6" w:rsidR="00427A8F" w:rsidTr="00427A8F" w14:paraId="7D7E258A" w14:textId="77777777">
        <w:trPr>
          <w:trHeight w:val="624"/>
        </w:trPr>
        <w:tc>
          <w:tcPr>
            <w:tcW w:w="2547" w:type="dxa"/>
          </w:tcPr>
          <w:p w:rsidRPr="005060A6" w:rsidR="00427A8F" w:rsidP="00E33FC9" w:rsidRDefault="00427A8F" w14:paraId="7F518D38" w14:textId="68A03F00">
            <w:pPr>
              <w:rPr>
                <w:rFonts w:ascii="Arial" w:hAnsi="Arial"/>
                <w:b/>
                <w:bCs/>
              </w:rPr>
            </w:pPr>
            <w:r w:rsidRPr="005060A6">
              <w:rPr>
                <w:rFonts w:ascii="Arial" w:hAnsi="Arial"/>
                <w:b/>
                <w:bCs/>
              </w:rPr>
              <w:t>Full project title:</w:t>
            </w:r>
          </w:p>
        </w:tc>
        <w:tc>
          <w:tcPr>
            <w:tcW w:w="6469" w:type="dxa"/>
          </w:tcPr>
          <w:p w:rsidRPr="005060A6" w:rsidR="00427A8F" w:rsidP="00CC6E3F" w:rsidRDefault="00427A8F" w14:paraId="76A39AFF" w14:textId="1C447EDC">
            <w:pPr>
              <w:rPr>
                <w:rFonts w:ascii="Arial" w:hAnsi="Arial"/>
                <w:bCs/>
                <w:iCs/>
              </w:rPr>
            </w:pPr>
          </w:p>
        </w:tc>
      </w:tr>
      <w:tr w:rsidRPr="005060A6" w:rsidR="00427A8F" w:rsidTr="00427A8F" w14:paraId="73EC80B6" w14:textId="77777777">
        <w:tc>
          <w:tcPr>
            <w:tcW w:w="2547" w:type="dxa"/>
          </w:tcPr>
          <w:p w:rsidRPr="005060A6" w:rsidR="00427A8F" w:rsidP="00E33FC9" w:rsidRDefault="00427A8F" w14:paraId="6B73178A" w14:textId="62112BF3">
            <w:pPr>
              <w:rPr>
                <w:rFonts w:ascii="Arial" w:hAnsi="Arial"/>
                <w:b/>
                <w:bCs/>
              </w:rPr>
            </w:pPr>
            <w:r w:rsidRPr="005060A6">
              <w:rPr>
                <w:rFonts w:ascii="Arial" w:hAnsi="Arial"/>
                <w:b/>
                <w:bCs/>
              </w:rPr>
              <w:t>Protocol version number:</w:t>
            </w:r>
          </w:p>
        </w:tc>
        <w:tc>
          <w:tcPr>
            <w:tcW w:w="6469" w:type="dxa"/>
          </w:tcPr>
          <w:p w:rsidRPr="005060A6" w:rsidR="00427A8F" w:rsidP="00E33FC9" w:rsidRDefault="00CC6E3F" w14:paraId="395B0571" w14:textId="78CC0BCC">
            <w:pPr>
              <w:rPr>
                <w:rFonts w:ascii="Arial" w:hAnsi="Arial"/>
              </w:rPr>
            </w:pPr>
            <w:r w:rsidRPr="005060A6">
              <w:rPr>
                <w:rFonts w:ascii="Arial" w:hAnsi="Arial"/>
              </w:rPr>
              <w:t>V</w:t>
            </w:r>
          </w:p>
        </w:tc>
      </w:tr>
      <w:tr w:rsidRPr="005060A6" w:rsidR="00427A8F" w:rsidTr="00427A8F" w14:paraId="24CED8AB" w14:textId="77777777">
        <w:tc>
          <w:tcPr>
            <w:tcW w:w="2547" w:type="dxa"/>
          </w:tcPr>
          <w:p w:rsidRPr="005060A6" w:rsidR="00427A8F" w:rsidP="00E33FC9" w:rsidRDefault="00427A8F" w14:paraId="5312BCF4" w14:textId="7A18FAC8">
            <w:pPr>
              <w:rPr>
                <w:rFonts w:ascii="Arial" w:hAnsi="Arial"/>
                <w:b/>
                <w:bCs/>
              </w:rPr>
            </w:pPr>
            <w:r w:rsidRPr="005060A6">
              <w:rPr>
                <w:rFonts w:ascii="Arial" w:hAnsi="Arial"/>
                <w:b/>
                <w:bCs/>
              </w:rPr>
              <w:t>Protocol version date:</w:t>
            </w:r>
          </w:p>
        </w:tc>
        <w:tc>
          <w:tcPr>
            <w:tcW w:w="6469" w:type="dxa"/>
          </w:tcPr>
          <w:p w:rsidRPr="005060A6" w:rsidR="00427A8F" w:rsidP="00E33FC9" w:rsidRDefault="00427A8F" w14:paraId="10E7B9C8" w14:textId="21549204">
            <w:pPr>
              <w:rPr>
                <w:rFonts w:ascii="Arial" w:hAnsi="Arial"/>
              </w:rPr>
            </w:pPr>
          </w:p>
        </w:tc>
      </w:tr>
    </w:tbl>
    <w:p w:rsidRPr="005060A6" w:rsidR="00E33FC9" w:rsidP="00E33FC9" w:rsidRDefault="00E33FC9" w14:paraId="756358A6" w14:textId="7F4CDDC0">
      <w:pPr>
        <w:rPr>
          <w:rFonts w:ascii="Arial" w:hAnsi="Arial"/>
        </w:rPr>
      </w:pPr>
    </w:p>
    <w:tbl>
      <w:tblPr>
        <w:tblStyle w:val="TableGrid"/>
        <w:tblW w:w="0" w:type="auto"/>
        <w:tblBorders>
          <w:insideH w:val="dotted" w:color="auto" w:sz="4" w:space="0"/>
        </w:tblBorders>
        <w:tblLook w:val="04A0" w:firstRow="1" w:lastRow="0" w:firstColumn="1" w:lastColumn="0" w:noHBand="0" w:noVBand="1"/>
        <w:tblCaption w:val="Table for for CI signature "/>
        <w:tblDescription w:val="Containing name and signature of CI"/>
      </w:tblPr>
      <w:tblGrid>
        <w:gridCol w:w="1271"/>
        <w:gridCol w:w="7745"/>
      </w:tblGrid>
      <w:tr w:rsidRPr="005060A6" w:rsidR="00E33FC9" w:rsidTr="00E33FC9" w14:paraId="522885D4" w14:textId="77777777">
        <w:trPr>
          <w:trHeight w:val="567"/>
        </w:trPr>
        <w:tc>
          <w:tcPr>
            <w:tcW w:w="9016" w:type="dxa"/>
            <w:gridSpan w:val="2"/>
            <w:tcBorders>
              <w:bottom w:val="dotted" w:color="auto" w:sz="4" w:space="0"/>
            </w:tcBorders>
            <w:vAlign w:val="center"/>
          </w:tcPr>
          <w:p w:rsidRPr="005060A6" w:rsidR="00E33FC9" w:rsidP="00E33FC9" w:rsidRDefault="00E33FC9" w14:paraId="741E86DB" w14:textId="2B533875">
            <w:pPr>
              <w:rPr>
                <w:rFonts w:ascii="Arial" w:hAnsi="Arial"/>
                <w:b/>
                <w:bCs/>
              </w:rPr>
            </w:pPr>
            <w:bookmarkStart w:name="_Toc99616045" w:id="6"/>
            <w:r w:rsidRPr="005060A6">
              <w:rPr>
                <w:rFonts w:ascii="Arial" w:hAnsi="Arial"/>
                <w:b/>
                <w:bCs/>
              </w:rPr>
              <w:t>Chief Investigator</w:t>
            </w:r>
            <w:bookmarkEnd w:id="6"/>
            <w:r w:rsidRPr="005060A6">
              <w:rPr>
                <w:rFonts w:ascii="Arial" w:hAnsi="Arial"/>
                <w:b/>
                <w:bCs/>
              </w:rPr>
              <w:t xml:space="preserve"> (CI)</w:t>
            </w:r>
            <w:r w:rsidRPr="005060A6" w:rsidR="004F4B75">
              <w:rPr>
                <w:rFonts w:ascii="Arial" w:hAnsi="Arial"/>
                <w:b/>
                <w:bCs/>
              </w:rPr>
              <w:t xml:space="preserve"> at </w:t>
            </w:r>
            <w:r w:rsidRPr="005060A6" w:rsidR="00065799">
              <w:rPr>
                <w:rFonts w:ascii="Arial" w:hAnsi="Arial"/>
                <w:b/>
                <w:bCs/>
              </w:rPr>
              <w:t>[Organisation]</w:t>
            </w:r>
          </w:p>
        </w:tc>
      </w:tr>
      <w:tr w:rsidRPr="005060A6" w:rsidR="00E33FC9" w:rsidTr="00E33FC9" w14:paraId="5ADB97F3" w14:textId="77777777">
        <w:tc>
          <w:tcPr>
            <w:tcW w:w="1271" w:type="dxa"/>
            <w:tcBorders>
              <w:top w:val="dotted" w:color="auto" w:sz="4" w:space="0"/>
              <w:bottom w:val="dotted" w:color="auto" w:sz="4" w:space="0"/>
              <w:right w:val="dotted" w:color="auto" w:sz="4" w:space="0"/>
            </w:tcBorders>
          </w:tcPr>
          <w:p w:rsidRPr="005060A6" w:rsidR="00E33FC9" w:rsidP="00E33FC9" w:rsidRDefault="00E33FC9" w14:paraId="1874DAE9" w14:textId="6B8CC5D1">
            <w:pPr>
              <w:rPr>
                <w:rFonts w:ascii="Arial" w:hAnsi="Arial"/>
                <w:b/>
                <w:bCs/>
              </w:rPr>
            </w:pPr>
            <w:r w:rsidRPr="005060A6">
              <w:rPr>
                <w:rFonts w:ascii="Arial" w:hAnsi="Arial"/>
                <w:b/>
                <w:bCs/>
              </w:rPr>
              <w:t>Name:</w:t>
            </w:r>
          </w:p>
        </w:tc>
        <w:tc>
          <w:tcPr>
            <w:tcW w:w="7745" w:type="dxa"/>
            <w:tcBorders>
              <w:top w:val="dotted" w:color="auto" w:sz="4" w:space="0"/>
              <w:left w:val="dotted" w:color="auto" w:sz="4" w:space="0"/>
              <w:bottom w:val="dotted" w:color="auto" w:sz="4" w:space="0"/>
            </w:tcBorders>
          </w:tcPr>
          <w:p w:rsidRPr="005060A6" w:rsidR="00E33FC9" w:rsidP="00E33FC9" w:rsidRDefault="00E33FC9" w14:paraId="5F9E66D3" w14:textId="6ED86A7B">
            <w:pPr>
              <w:rPr>
                <w:rFonts w:ascii="Arial" w:hAnsi="Arial"/>
                <w:b/>
                <w:bCs/>
              </w:rPr>
            </w:pPr>
          </w:p>
        </w:tc>
      </w:tr>
      <w:tr w:rsidRPr="005060A6" w:rsidR="00E33FC9" w:rsidTr="00E33FC9" w14:paraId="5FD84B4E" w14:textId="77777777">
        <w:tc>
          <w:tcPr>
            <w:tcW w:w="1271" w:type="dxa"/>
            <w:tcBorders>
              <w:top w:val="dotted" w:color="auto" w:sz="4" w:space="0"/>
              <w:bottom w:val="dotted" w:color="auto" w:sz="4" w:space="0"/>
              <w:right w:val="dotted" w:color="auto" w:sz="4" w:space="0"/>
            </w:tcBorders>
          </w:tcPr>
          <w:p w:rsidRPr="005060A6" w:rsidR="00E33FC9" w:rsidP="00E33FC9" w:rsidRDefault="00E33FC9" w14:paraId="24651D1A" w14:textId="419EB7D1">
            <w:pPr>
              <w:rPr>
                <w:rFonts w:ascii="Arial" w:hAnsi="Arial"/>
                <w:b/>
                <w:bCs/>
              </w:rPr>
            </w:pPr>
            <w:r w:rsidRPr="005060A6">
              <w:rPr>
                <w:rFonts w:ascii="Arial" w:hAnsi="Arial"/>
                <w:b/>
                <w:bCs/>
              </w:rPr>
              <w:t>Date:</w:t>
            </w:r>
          </w:p>
        </w:tc>
        <w:tc>
          <w:tcPr>
            <w:tcW w:w="7745" w:type="dxa"/>
            <w:tcBorders>
              <w:top w:val="dotted" w:color="auto" w:sz="4" w:space="0"/>
              <w:left w:val="dotted" w:color="auto" w:sz="4" w:space="0"/>
              <w:bottom w:val="dotted" w:color="auto" w:sz="4" w:space="0"/>
            </w:tcBorders>
          </w:tcPr>
          <w:p w:rsidRPr="005060A6" w:rsidR="00E33FC9" w:rsidP="00E33FC9" w:rsidRDefault="00E33FC9" w14:paraId="6A948C53" w14:textId="2A6B968E">
            <w:pPr>
              <w:rPr>
                <w:rFonts w:ascii="Arial" w:hAnsi="Arial"/>
                <w:b/>
                <w:bCs/>
              </w:rPr>
            </w:pPr>
          </w:p>
        </w:tc>
      </w:tr>
      <w:tr w:rsidRPr="005060A6" w:rsidR="00E33FC9" w:rsidTr="00E33FC9" w14:paraId="0AAEBD44" w14:textId="77777777">
        <w:trPr>
          <w:trHeight w:val="850"/>
        </w:trPr>
        <w:tc>
          <w:tcPr>
            <w:tcW w:w="1271" w:type="dxa"/>
            <w:tcBorders>
              <w:top w:val="dotted" w:color="auto" w:sz="4" w:space="0"/>
              <w:bottom w:val="single" w:color="auto" w:sz="4" w:space="0"/>
              <w:right w:val="dotted" w:color="auto" w:sz="4" w:space="0"/>
            </w:tcBorders>
          </w:tcPr>
          <w:p w:rsidRPr="005060A6" w:rsidR="00E33FC9" w:rsidP="00E33FC9" w:rsidRDefault="00E33FC9" w14:paraId="259E9F6D" w14:textId="0A2DE214">
            <w:pPr>
              <w:rPr>
                <w:rFonts w:ascii="Arial" w:hAnsi="Arial"/>
                <w:b/>
                <w:bCs/>
              </w:rPr>
            </w:pPr>
            <w:r w:rsidRPr="005060A6">
              <w:rPr>
                <w:rFonts w:ascii="Arial" w:hAnsi="Arial"/>
                <w:b/>
                <w:bCs/>
              </w:rPr>
              <w:t>Signature:</w:t>
            </w:r>
          </w:p>
        </w:tc>
        <w:tc>
          <w:tcPr>
            <w:tcW w:w="7745" w:type="dxa"/>
            <w:tcBorders>
              <w:top w:val="dotted" w:color="auto" w:sz="4" w:space="0"/>
              <w:left w:val="dotted" w:color="auto" w:sz="4" w:space="0"/>
              <w:bottom w:val="single" w:color="auto" w:sz="4" w:space="0"/>
            </w:tcBorders>
          </w:tcPr>
          <w:p w:rsidRPr="005060A6" w:rsidR="00E33FC9" w:rsidP="00E33FC9" w:rsidRDefault="00E33FC9" w14:paraId="5156D178" w14:textId="7C7BA08C">
            <w:pPr>
              <w:rPr>
                <w:rFonts w:ascii="Arial" w:hAnsi="Arial"/>
                <w:b/>
                <w:bCs/>
              </w:rPr>
            </w:pPr>
          </w:p>
        </w:tc>
      </w:tr>
    </w:tbl>
    <w:p w:rsidRPr="005060A6" w:rsidR="00E33FC9" w:rsidP="00E33FC9" w:rsidRDefault="00E33FC9" w14:paraId="42E3FBEC" w14:textId="77777777">
      <w:pPr>
        <w:rPr>
          <w:rFonts w:ascii="Arial" w:hAnsi="Arial"/>
        </w:rPr>
      </w:pPr>
    </w:p>
    <w:p w:rsidRPr="000B77BA" w:rsidR="00E33FC9" w:rsidP="00E33FC9" w:rsidRDefault="00E33FC9" w14:paraId="11D074F9" w14:textId="5AD0DEE5">
      <w:pPr>
        <w:pStyle w:val="Heading2"/>
        <w:rPr>
          <w:rFonts w:ascii="Arial" w:hAnsi="Arial"/>
          <w:color w:val="2E74B5" w:themeColor="accent1" w:themeShade="BF"/>
        </w:rPr>
      </w:pPr>
      <w:bookmarkStart w:name="_Toc200539772" w:id="7"/>
      <w:r w:rsidRPr="000B77BA">
        <w:rPr>
          <w:rFonts w:ascii="Arial" w:hAnsi="Arial"/>
          <w:color w:val="2E74B5" w:themeColor="accent1" w:themeShade="BF"/>
        </w:rPr>
        <w:t>Sponsor statement</w:t>
      </w:r>
      <w:bookmarkEnd w:id="7"/>
      <w:r w:rsidRPr="000B77BA">
        <w:rPr>
          <w:rFonts w:ascii="Arial" w:hAnsi="Arial"/>
          <w:color w:val="2E74B5" w:themeColor="accent1" w:themeShade="BF"/>
        </w:rPr>
        <w:t xml:space="preserve"> </w:t>
      </w:r>
    </w:p>
    <w:p w:rsidRPr="005060A6" w:rsidR="00E33FC9" w:rsidP="00E33FC9" w:rsidRDefault="00E33FC9" w14:paraId="6BC1FE84" w14:textId="0D43E6B8">
      <w:pPr>
        <w:rPr>
          <w:rFonts w:ascii="Arial" w:hAnsi="Arial"/>
        </w:rPr>
      </w:pPr>
      <w:r w:rsidRPr="005060A6">
        <w:rPr>
          <w:rFonts w:ascii="Arial" w:hAnsi="Arial"/>
        </w:rPr>
        <w:t xml:space="preserve">Where the </w:t>
      </w:r>
      <w:r w:rsidRPr="005060A6" w:rsidR="00065799">
        <w:rPr>
          <w:rFonts w:ascii="Arial" w:hAnsi="Arial"/>
        </w:rPr>
        <w:t>[Organisation]</w:t>
      </w:r>
      <w:r w:rsidRPr="005060A6">
        <w:rPr>
          <w:rFonts w:ascii="Arial" w:hAnsi="Arial"/>
        </w:rPr>
        <w:t xml:space="preserve"> takes on the sponsor role for protocol development oversight, the signing of the IRAS form by the sponsor will serve as confirmation of approval of this protocol.</w:t>
      </w:r>
    </w:p>
    <w:p w:rsidRPr="005060A6" w:rsidR="00E33FC9" w:rsidP="005E5B78" w:rsidRDefault="00E33FC9" w14:paraId="29202AAD" w14:textId="77777777">
      <w:pPr>
        <w:rPr>
          <w:rFonts w:ascii="Arial" w:hAnsi="Arial"/>
        </w:rPr>
      </w:pPr>
    </w:p>
    <w:p w:rsidRPr="005060A6" w:rsidR="005E5B78" w:rsidP="005E5B78" w:rsidRDefault="005E5B78" w14:paraId="6C97E061" w14:textId="3DF7146E">
      <w:pPr>
        <w:rPr>
          <w:rFonts w:ascii="Arial" w:hAnsi="Arial"/>
        </w:rPr>
      </w:pPr>
    </w:p>
    <w:p w:rsidRPr="005060A6" w:rsidR="00A95705" w:rsidP="005E5B78" w:rsidRDefault="00A95705" w14:paraId="129A505C" w14:textId="77777777">
      <w:pPr>
        <w:pStyle w:val="Heading1"/>
        <w:rPr>
          <w:rFonts w:ascii="Arial" w:hAnsi="Arial" w:cs="Arial"/>
        </w:rPr>
        <w:sectPr w:rsidRPr="005060A6" w:rsidR="00A95705" w:rsidSect="00212610">
          <w:pgSz w:w="11906" w:h="16838" w:orient="portrait"/>
          <w:pgMar w:top="1440" w:right="1440" w:bottom="1440" w:left="1440" w:header="567" w:footer="567" w:gutter="0"/>
          <w:pgBorders>
            <w:top w:val="single" w:color="943634" w:sz="12" w:space="3"/>
            <w:bottom w:val="single" w:color="943634" w:sz="12" w:space="3"/>
          </w:pgBorders>
          <w:cols w:space="708"/>
          <w:docGrid w:linePitch="360"/>
        </w:sectPr>
      </w:pPr>
    </w:p>
    <w:p w:rsidRPr="000B77BA" w:rsidR="005E5B78" w:rsidP="005E5B78" w:rsidRDefault="005E5B78" w14:paraId="54F7A015" w14:textId="69A0DD7F">
      <w:pPr>
        <w:pStyle w:val="Heading1"/>
        <w:rPr>
          <w:rFonts w:ascii="Arial" w:hAnsi="Arial" w:cs="Arial"/>
          <w:color w:val="2E74B5" w:themeColor="accent1" w:themeShade="BF"/>
        </w:rPr>
      </w:pPr>
      <w:bookmarkStart w:name="_Toc200539773" w:id="8"/>
      <w:r w:rsidRPr="000B77BA">
        <w:rPr>
          <w:rFonts w:ascii="Arial" w:hAnsi="Arial" w:cs="Arial"/>
          <w:color w:val="2E74B5" w:themeColor="accent1" w:themeShade="BF"/>
        </w:rPr>
        <w:t xml:space="preserve">Table of </w:t>
      </w:r>
      <w:r w:rsidRPr="000B77BA" w:rsidR="00A95705">
        <w:rPr>
          <w:rFonts w:ascii="Arial" w:hAnsi="Arial" w:cs="Arial"/>
          <w:color w:val="2E74B5" w:themeColor="accent1" w:themeShade="BF"/>
        </w:rPr>
        <w:t>c</w:t>
      </w:r>
      <w:r w:rsidRPr="000B77BA">
        <w:rPr>
          <w:rFonts w:ascii="Arial" w:hAnsi="Arial" w:cs="Arial"/>
          <w:color w:val="2E74B5" w:themeColor="accent1" w:themeShade="BF"/>
        </w:rPr>
        <w:t>ontents</w:t>
      </w:r>
      <w:bookmarkEnd w:id="8"/>
      <w:r w:rsidR="001D0012">
        <w:rPr>
          <w:rFonts w:ascii="Arial" w:hAnsi="Arial" w:cs="Arial"/>
          <w:color w:val="2E74B5" w:themeColor="accent1" w:themeShade="BF"/>
        </w:rPr>
        <w:t xml:space="preserve"> </w:t>
      </w:r>
      <w:r w:rsidRPr="001D0012" w:rsidR="001D0012">
        <w:rPr>
          <w:rFonts w:ascii="Arial" w:hAnsi="Arial" w:cs="Arial"/>
          <w:color w:val="000000" w:themeColor="text1"/>
          <w:sz w:val="20"/>
          <w:szCs w:val="20"/>
        </w:rPr>
        <w:t>(</w:t>
      </w:r>
      <w:r w:rsidR="001D0012">
        <w:rPr>
          <w:rFonts w:ascii="Arial" w:hAnsi="Arial" w:cs="Arial"/>
          <w:color w:val="000000" w:themeColor="text1"/>
          <w:sz w:val="20"/>
          <w:szCs w:val="20"/>
        </w:rPr>
        <w:t>refer to this as a guide only – check titles and page numbers on completion</w:t>
      </w:r>
      <w:r w:rsidRPr="001D0012" w:rsidR="001D0012">
        <w:rPr>
          <w:rFonts w:ascii="Arial" w:hAnsi="Arial" w:cs="Arial"/>
          <w:color w:val="000000" w:themeColor="text1"/>
          <w:sz w:val="20"/>
          <w:szCs w:val="20"/>
        </w:rPr>
        <w:t>)</w:t>
      </w:r>
    </w:p>
    <w:sdt>
      <w:sdtPr>
        <w:rPr>
          <w:rFonts w:ascii="Arial" w:hAnsi="Arial"/>
        </w:rPr>
        <w:id w:val="246160160"/>
        <w:docPartObj>
          <w:docPartGallery w:val="Table of Contents"/>
          <w:docPartUnique/>
        </w:docPartObj>
      </w:sdtPr>
      <w:sdtEndPr>
        <w:rPr>
          <w:rFonts w:ascii="Arial" w:hAnsi="Arial"/>
          <w:b w:val="1"/>
          <w:bCs w:val="1"/>
          <w:noProof/>
        </w:rPr>
      </w:sdtEndPr>
      <w:sdtContent>
        <w:p w:rsidRPr="005060A6" w:rsidR="00983EEF" w:rsidRDefault="00A95705" w14:paraId="729A7B9F" w14:textId="56E59CB2">
          <w:pPr>
            <w:pStyle w:val="TOC1"/>
            <w:tabs>
              <w:tab w:val="right" w:leader="dot" w:pos="9016"/>
            </w:tabs>
            <w:rPr>
              <w:rFonts w:ascii="Arial" w:hAnsi="Arial" w:eastAsiaTheme="minorEastAsia"/>
              <w:noProof/>
              <w:kern w:val="2"/>
              <w:sz w:val="24"/>
              <w:szCs w:val="24"/>
              <w:lang w:eastAsia="en-GB"/>
              <w14:ligatures w14:val="standardContextual"/>
            </w:rPr>
          </w:pPr>
          <w:r w:rsidRPr="005060A6">
            <w:rPr>
              <w:rFonts w:ascii="Arial" w:hAnsi="Arial"/>
            </w:rPr>
            <w:fldChar w:fldCharType="begin"/>
          </w:r>
          <w:r w:rsidRPr="005060A6">
            <w:rPr>
              <w:rFonts w:ascii="Arial" w:hAnsi="Arial"/>
            </w:rPr>
            <w:instrText xml:space="preserve"> TOC \o "1-3" \h \z \u </w:instrText>
          </w:r>
          <w:r w:rsidRPr="005060A6">
            <w:rPr>
              <w:rFonts w:ascii="Arial" w:hAnsi="Arial"/>
            </w:rPr>
            <w:fldChar w:fldCharType="separate"/>
          </w:r>
          <w:hyperlink w:history="1" w:anchor="_Toc200539766">
            <w:r w:rsidRPr="005060A6" w:rsidR="00983EEF">
              <w:rPr>
                <w:rStyle w:val="Hyperlink"/>
                <w:rFonts w:ascii="Arial" w:hAnsi="Arial"/>
                <w:noProof/>
              </w:rPr>
              <w:t>Title page</w:t>
            </w:r>
            <w:r w:rsidRPr="005060A6" w:rsidR="00983EEF">
              <w:rPr>
                <w:rFonts w:ascii="Arial" w:hAnsi="Arial"/>
                <w:noProof/>
                <w:webHidden/>
              </w:rPr>
              <w:tab/>
            </w:r>
            <w:r w:rsidRPr="005060A6" w:rsidR="00983EEF">
              <w:rPr>
                <w:rFonts w:ascii="Arial" w:hAnsi="Arial"/>
                <w:noProof/>
                <w:webHidden/>
              </w:rPr>
              <w:fldChar w:fldCharType="begin"/>
            </w:r>
            <w:r w:rsidRPr="005060A6" w:rsidR="00983EEF">
              <w:rPr>
                <w:rFonts w:ascii="Arial" w:hAnsi="Arial"/>
                <w:noProof/>
                <w:webHidden/>
              </w:rPr>
              <w:instrText xml:space="preserve"> PAGEREF _Toc200539766 \h </w:instrText>
            </w:r>
            <w:r w:rsidRPr="005060A6" w:rsidR="00983EEF">
              <w:rPr>
                <w:rFonts w:ascii="Arial" w:hAnsi="Arial"/>
                <w:noProof/>
                <w:webHidden/>
              </w:rPr>
            </w:r>
            <w:r w:rsidRPr="005060A6" w:rsidR="00983EEF">
              <w:rPr>
                <w:rFonts w:ascii="Arial" w:hAnsi="Arial"/>
                <w:noProof/>
                <w:webHidden/>
              </w:rPr>
              <w:fldChar w:fldCharType="separate"/>
            </w:r>
            <w:r w:rsidRPr="005060A6" w:rsidR="00983EEF">
              <w:rPr>
                <w:rFonts w:ascii="Arial" w:hAnsi="Arial"/>
                <w:noProof/>
                <w:webHidden/>
              </w:rPr>
              <w:t>1</w:t>
            </w:r>
            <w:r w:rsidRPr="005060A6" w:rsidR="00983EEF">
              <w:rPr>
                <w:rFonts w:ascii="Arial" w:hAnsi="Arial"/>
                <w:noProof/>
                <w:webHidden/>
              </w:rPr>
              <w:fldChar w:fldCharType="end"/>
            </w:r>
          </w:hyperlink>
        </w:p>
        <w:p w:rsidRPr="005060A6" w:rsidR="00983EEF" w:rsidRDefault="00983EEF" w14:paraId="2B858969" w14:textId="7B90B0FA">
          <w:pPr>
            <w:pStyle w:val="TOC2"/>
            <w:tabs>
              <w:tab w:val="right" w:leader="dot" w:pos="9016"/>
            </w:tabs>
            <w:rPr>
              <w:rFonts w:ascii="Arial" w:hAnsi="Arial" w:eastAsiaTheme="minorEastAsia"/>
              <w:noProof/>
              <w:kern w:val="2"/>
              <w:sz w:val="24"/>
              <w:szCs w:val="24"/>
              <w:lang w:eastAsia="en-GB"/>
              <w14:ligatures w14:val="standardContextual"/>
            </w:rPr>
          </w:pPr>
          <w:hyperlink w:history="1" w:anchor="_Toc200539767">
            <w:r w:rsidRPr="005060A6">
              <w:rPr>
                <w:rStyle w:val="Hyperlink"/>
                <w:rFonts w:ascii="Arial" w:hAnsi="Arial"/>
                <w:noProof/>
              </w:rPr>
              <w:t>Full/long title of the project: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_Toc200539767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w:t>
            </w:r>
            <w:r w:rsidRPr="005060A6">
              <w:rPr>
                <w:rFonts w:ascii="Arial" w:hAnsi="Arial"/>
                <w:noProof/>
                <w:webHidden/>
              </w:rPr>
              <w:fldChar w:fldCharType="end"/>
            </w:r>
          </w:hyperlink>
        </w:p>
        <w:p w:rsidRPr="005060A6" w:rsidR="00983EEF" w:rsidRDefault="00983EEF" w14:paraId="3CF5445B" w14:textId="00F6E269">
          <w:pPr>
            <w:pStyle w:val="TOC2"/>
            <w:tabs>
              <w:tab w:val="right" w:leader="dot" w:pos="9016"/>
            </w:tabs>
            <w:rPr>
              <w:rFonts w:ascii="Arial" w:hAnsi="Arial" w:eastAsiaTheme="minorEastAsia"/>
              <w:noProof/>
              <w:kern w:val="2"/>
              <w:sz w:val="24"/>
              <w:szCs w:val="24"/>
              <w:lang w:eastAsia="en-GB"/>
              <w14:ligatures w14:val="standardContextual"/>
            </w:rPr>
          </w:pPr>
          <w:hyperlink w:history="1" w:anchor="_Toc200539768">
            <w:r w:rsidRPr="005060A6">
              <w:rPr>
                <w:rStyle w:val="Hyperlink"/>
                <w:rFonts w:ascii="Arial" w:hAnsi="Arial"/>
                <w:noProof/>
              </w:rPr>
              <w:t xml:space="preserve">Short title/acronym:  </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_Toc200539768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w:t>
            </w:r>
            <w:r w:rsidRPr="005060A6">
              <w:rPr>
                <w:rFonts w:ascii="Arial" w:hAnsi="Arial"/>
                <w:noProof/>
                <w:webHidden/>
              </w:rPr>
              <w:fldChar w:fldCharType="end"/>
            </w:r>
          </w:hyperlink>
        </w:p>
        <w:p w:rsidRPr="005060A6" w:rsidR="00983EEF" w:rsidRDefault="00983EEF" w14:paraId="284C2E47" w14:textId="3B55815D">
          <w:pPr>
            <w:pStyle w:val="TOC2"/>
            <w:tabs>
              <w:tab w:val="right" w:leader="dot" w:pos="9016"/>
            </w:tabs>
            <w:rPr>
              <w:rFonts w:ascii="Arial" w:hAnsi="Arial" w:eastAsiaTheme="minorEastAsia"/>
              <w:noProof/>
              <w:kern w:val="2"/>
              <w:sz w:val="24"/>
              <w:szCs w:val="24"/>
              <w:lang w:eastAsia="en-GB"/>
              <w14:ligatures w14:val="standardContextual"/>
            </w:rPr>
          </w:pPr>
          <w:hyperlink w:history="1" w:anchor="_Toc200539769">
            <w:r w:rsidRPr="005060A6">
              <w:rPr>
                <w:rStyle w:val="Hyperlink"/>
                <w:rFonts w:ascii="Arial" w:hAnsi="Arial"/>
                <w:noProof/>
              </w:rPr>
              <w:t>Protocol version number and date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_Toc200539769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w:t>
            </w:r>
            <w:r w:rsidRPr="005060A6">
              <w:rPr>
                <w:rFonts w:ascii="Arial" w:hAnsi="Arial"/>
                <w:noProof/>
                <w:webHidden/>
              </w:rPr>
              <w:fldChar w:fldCharType="end"/>
            </w:r>
          </w:hyperlink>
        </w:p>
        <w:p w:rsidRPr="005060A6" w:rsidR="00983EEF" w:rsidRDefault="00983EEF" w14:paraId="0D981DC2" w14:textId="631519CC">
          <w:pPr>
            <w:pStyle w:val="TOC2"/>
            <w:tabs>
              <w:tab w:val="right" w:leader="dot" w:pos="9016"/>
            </w:tabs>
            <w:rPr>
              <w:rFonts w:ascii="Arial" w:hAnsi="Arial" w:eastAsiaTheme="minorEastAsia"/>
              <w:noProof/>
              <w:kern w:val="2"/>
              <w:sz w:val="24"/>
              <w:szCs w:val="24"/>
              <w:lang w:eastAsia="en-GB"/>
              <w14:ligatures w14:val="standardContextual"/>
            </w:rPr>
          </w:pPr>
          <w:hyperlink w:history="1" w:anchor="_Toc200539770">
            <w:r w:rsidRPr="005060A6">
              <w:rPr>
                <w:rStyle w:val="Hyperlink"/>
                <w:rFonts w:ascii="Arial" w:hAnsi="Arial"/>
                <w:noProof/>
              </w:rPr>
              <w:t>Research reference numbers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_Toc200539770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w:t>
            </w:r>
            <w:r w:rsidRPr="005060A6">
              <w:rPr>
                <w:rFonts w:ascii="Arial" w:hAnsi="Arial"/>
                <w:noProof/>
                <w:webHidden/>
              </w:rPr>
              <w:fldChar w:fldCharType="end"/>
            </w:r>
          </w:hyperlink>
        </w:p>
        <w:p w:rsidRPr="005060A6" w:rsidR="00983EEF" w:rsidRDefault="00983EEF" w14:paraId="1FBA454A" w14:textId="71CD7CB9">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71">
            <w:r w:rsidRPr="005060A6">
              <w:rPr>
                <w:rStyle w:val="Hyperlink"/>
                <w:rFonts w:ascii="Arial" w:hAnsi="Arial"/>
                <w:noProof/>
              </w:rPr>
              <w:t>Signature page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_Toc200539771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w:t>
            </w:r>
            <w:r w:rsidRPr="005060A6">
              <w:rPr>
                <w:rFonts w:ascii="Arial" w:hAnsi="Arial"/>
                <w:noProof/>
                <w:webHidden/>
              </w:rPr>
              <w:fldChar w:fldCharType="end"/>
            </w:r>
          </w:hyperlink>
        </w:p>
        <w:p w:rsidRPr="005060A6" w:rsidR="00983EEF" w:rsidRDefault="00983EEF" w14:paraId="4800E8FF" w14:textId="1523B735">
          <w:pPr>
            <w:pStyle w:val="TOC2"/>
            <w:tabs>
              <w:tab w:val="right" w:leader="dot" w:pos="9016"/>
            </w:tabs>
            <w:rPr>
              <w:rFonts w:ascii="Arial" w:hAnsi="Arial" w:eastAsiaTheme="minorEastAsia"/>
              <w:noProof/>
              <w:kern w:val="2"/>
              <w:sz w:val="24"/>
              <w:szCs w:val="24"/>
              <w:lang w:eastAsia="en-GB"/>
              <w14:ligatures w14:val="standardContextual"/>
            </w:rPr>
          </w:pPr>
          <w:hyperlink w:history="1" w:anchor="_Toc200539772">
            <w:r w:rsidRPr="005060A6">
              <w:rPr>
                <w:rStyle w:val="Hyperlink"/>
                <w:rFonts w:ascii="Arial" w:hAnsi="Arial"/>
                <w:noProof/>
              </w:rPr>
              <w:t>Sponsor statement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_Toc200539772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w:t>
            </w:r>
            <w:r w:rsidRPr="005060A6">
              <w:rPr>
                <w:rFonts w:ascii="Arial" w:hAnsi="Arial"/>
                <w:noProof/>
                <w:webHidden/>
              </w:rPr>
              <w:fldChar w:fldCharType="end"/>
            </w:r>
          </w:hyperlink>
        </w:p>
        <w:p w:rsidRPr="005060A6" w:rsidR="00983EEF" w:rsidRDefault="00983EEF" w14:paraId="65F7528E" w14:textId="0442824C">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73">
            <w:r w:rsidRPr="005060A6">
              <w:rPr>
                <w:rStyle w:val="Hyperlink"/>
                <w:rFonts w:ascii="Arial" w:hAnsi="Arial"/>
                <w:noProof/>
              </w:rPr>
              <w:t>Table of contents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_Toc200539773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w:t>
            </w:r>
            <w:r w:rsidRPr="005060A6">
              <w:rPr>
                <w:rFonts w:ascii="Arial" w:hAnsi="Arial"/>
                <w:noProof/>
                <w:webHidden/>
              </w:rPr>
              <w:fldChar w:fldCharType="end"/>
            </w:r>
          </w:hyperlink>
        </w:p>
        <w:p w:rsidRPr="005060A6" w:rsidR="00983EEF" w:rsidRDefault="00983EEF" w14:paraId="5C26FC35" w14:textId="753BD85F">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74">
            <w:r w:rsidRPr="005060A6">
              <w:rPr>
                <w:rStyle w:val="Hyperlink"/>
                <w:rFonts w:ascii="Arial" w:hAnsi="Arial"/>
                <w:noProof/>
              </w:rPr>
              <w:t>Key contacts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_Toc200539774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5</w:t>
            </w:r>
            <w:r w:rsidRPr="005060A6">
              <w:rPr>
                <w:rFonts w:ascii="Arial" w:hAnsi="Arial"/>
                <w:noProof/>
                <w:webHidden/>
              </w:rPr>
              <w:fldChar w:fldCharType="end"/>
            </w:r>
          </w:hyperlink>
        </w:p>
        <w:p w:rsidRPr="005060A6" w:rsidR="00983EEF" w:rsidRDefault="00983EEF" w14:paraId="5EA6694D" w14:textId="5DD1CB9C">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75">
            <w:r w:rsidRPr="005060A6">
              <w:rPr>
                <w:rStyle w:val="Hyperlink"/>
                <w:rFonts w:ascii="Arial" w:hAnsi="Arial"/>
                <w:noProof/>
              </w:rPr>
              <w:t>Project summary</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_Toc200539775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5</w:t>
            </w:r>
            <w:r w:rsidRPr="005060A6">
              <w:rPr>
                <w:rFonts w:ascii="Arial" w:hAnsi="Arial"/>
                <w:noProof/>
                <w:webHidden/>
              </w:rPr>
              <w:fldChar w:fldCharType="end"/>
            </w:r>
          </w:hyperlink>
        </w:p>
        <w:p w:rsidRPr="005060A6" w:rsidR="00983EEF" w:rsidRDefault="00983EEF" w14:paraId="312285F7" w14:textId="5C9EE42E">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76">
            <w:r w:rsidRPr="005060A6">
              <w:rPr>
                <w:rStyle w:val="Hyperlink"/>
                <w:rFonts w:ascii="Arial" w:hAnsi="Arial"/>
                <w:noProof/>
              </w:rPr>
              <w:t>Funding and support in kind</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_Toc200539776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6</w:t>
            </w:r>
            <w:r w:rsidRPr="005060A6">
              <w:rPr>
                <w:rFonts w:ascii="Arial" w:hAnsi="Arial"/>
                <w:noProof/>
                <w:webHidden/>
              </w:rPr>
              <w:fldChar w:fldCharType="end"/>
            </w:r>
          </w:hyperlink>
        </w:p>
        <w:p w:rsidRPr="005060A6" w:rsidR="00983EEF" w:rsidRDefault="00983EEF" w14:paraId="147A2A27" w14:textId="02B0DBBC">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77">
            <w:r w:rsidRPr="005060A6">
              <w:rPr>
                <w:rStyle w:val="Hyperlink"/>
                <w:rFonts w:ascii="Arial" w:hAnsi="Arial"/>
                <w:noProof/>
              </w:rPr>
              <w:t>Role of sponsor and funder:</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_Toc200539777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6</w:t>
            </w:r>
            <w:r w:rsidRPr="005060A6">
              <w:rPr>
                <w:rFonts w:ascii="Arial" w:hAnsi="Arial"/>
                <w:noProof/>
                <w:webHidden/>
              </w:rPr>
              <w:fldChar w:fldCharType="end"/>
            </w:r>
          </w:hyperlink>
        </w:p>
        <w:p w:rsidRPr="005060A6" w:rsidR="00983EEF" w:rsidRDefault="00983EEF" w14:paraId="2DAFD058" w14:textId="1DC8122F">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78">
            <w:r w:rsidRPr="005060A6">
              <w:rPr>
                <w:rStyle w:val="Hyperlink"/>
                <w:rFonts w:ascii="Arial" w:hAnsi="Arial"/>
                <w:noProof/>
              </w:rPr>
              <w:t>Roles &amp; responsibilities of management committees/groups &amp; individuals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_Toc200539778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9</w:t>
            </w:r>
            <w:r w:rsidRPr="005060A6">
              <w:rPr>
                <w:rFonts w:ascii="Arial" w:hAnsi="Arial"/>
                <w:noProof/>
                <w:webHidden/>
              </w:rPr>
              <w:fldChar w:fldCharType="end"/>
            </w:r>
          </w:hyperlink>
        </w:p>
        <w:p w:rsidRPr="005060A6" w:rsidR="00983EEF" w:rsidRDefault="00983EEF" w14:paraId="4CD87FF5" w14:textId="6737FFFE">
          <w:pPr>
            <w:pStyle w:val="TOC2"/>
            <w:tabs>
              <w:tab w:val="right" w:leader="dot" w:pos="9016"/>
            </w:tabs>
            <w:rPr>
              <w:rFonts w:ascii="Arial" w:hAnsi="Arial" w:eastAsiaTheme="minorEastAsia"/>
              <w:noProof/>
              <w:kern w:val="2"/>
              <w:sz w:val="24"/>
              <w:szCs w:val="24"/>
              <w:lang w:eastAsia="en-GB"/>
              <w14:ligatures w14:val="standardContextual"/>
            </w:rPr>
          </w:pPr>
          <w:hyperlink w:history="1" w:anchor="_Toc200539779">
            <w:r w:rsidRPr="005060A6">
              <w:rPr>
                <w:rStyle w:val="Hyperlink"/>
                <w:rFonts w:ascii="Arial" w:hAnsi="Arial"/>
                <w:noProof/>
              </w:rPr>
              <w:t>Patient &amp; public involvement group</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_Toc200539779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11</w:t>
            </w:r>
            <w:r w:rsidRPr="005060A6">
              <w:rPr>
                <w:rFonts w:ascii="Arial" w:hAnsi="Arial"/>
                <w:noProof/>
                <w:webHidden/>
              </w:rPr>
              <w:fldChar w:fldCharType="end"/>
            </w:r>
          </w:hyperlink>
        </w:p>
        <w:p w:rsidRPr="005060A6" w:rsidR="00983EEF" w:rsidRDefault="00983EEF" w14:paraId="28B1B87D" w14:textId="323AF888">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80">
            <w:r w:rsidRPr="005060A6">
              <w:rPr>
                <w:rStyle w:val="Hyperlink"/>
                <w:rFonts w:ascii="Arial" w:hAnsi="Arial"/>
                <w:noProof/>
              </w:rPr>
              <w:t>Protocol contributors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_Toc200539780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11</w:t>
            </w:r>
            <w:r w:rsidRPr="005060A6">
              <w:rPr>
                <w:rFonts w:ascii="Arial" w:hAnsi="Arial"/>
                <w:noProof/>
                <w:webHidden/>
              </w:rPr>
              <w:fldChar w:fldCharType="end"/>
            </w:r>
          </w:hyperlink>
        </w:p>
        <w:p w:rsidRPr="005060A6" w:rsidR="00983EEF" w:rsidRDefault="00983EEF" w14:paraId="44FF6F1F" w14:textId="63A90814">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81">
            <w:r w:rsidRPr="005060A6">
              <w:rPr>
                <w:rStyle w:val="Hyperlink"/>
                <w:rFonts w:ascii="Arial" w:hAnsi="Arial"/>
                <w:noProof/>
              </w:rPr>
              <w:t>Key words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_Toc200539781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11</w:t>
            </w:r>
            <w:r w:rsidRPr="005060A6">
              <w:rPr>
                <w:rFonts w:ascii="Arial" w:hAnsi="Arial"/>
                <w:noProof/>
                <w:webHidden/>
              </w:rPr>
              <w:fldChar w:fldCharType="end"/>
            </w:r>
          </w:hyperlink>
        </w:p>
        <w:p w:rsidRPr="005060A6" w:rsidR="00983EEF" w:rsidRDefault="00983EEF" w14:paraId="1656DEB1" w14:textId="4E9C23FA">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82">
            <w:r w:rsidRPr="005060A6">
              <w:rPr>
                <w:rStyle w:val="Hyperlink"/>
                <w:rFonts w:ascii="Arial" w:hAnsi="Arial"/>
                <w:noProof/>
              </w:rPr>
              <w:t>Protocol Flow Chart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_Toc200539782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12</w:t>
            </w:r>
            <w:r w:rsidRPr="005060A6">
              <w:rPr>
                <w:rFonts w:ascii="Arial" w:hAnsi="Arial"/>
                <w:noProof/>
                <w:webHidden/>
              </w:rPr>
              <w:fldChar w:fldCharType="end"/>
            </w:r>
          </w:hyperlink>
        </w:p>
        <w:p w:rsidRPr="005060A6" w:rsidR="00983EEF" w:rsidRDefault="00983EEF" w14:paraId="1DA9EB65" w14:textId="11709C69">
          <w:pPr>
            <w:pStyle w:val="TOC1"/>
            <w:tabs>
              <w:tab w:val="right" w:leader="dot" w:pos="9016"/>
            </w:tabs>
            <w:rPr>
              <w:rFonts w:ascii="Arial" w:hAnsi="Arial" w:eastAsiaTheme="minorEastAsia"/>
              <w:noProof/>
              <w:kern w:val="2"/>
              <w:sz w:val="24"/>
              <w:szCs w:val="24"/>
              <w:lang w:eastAsia="en-GB"/>
              <w14:ligatures w14:val="standardContextual"/>
            </w:rPr>
          </w:pPr>
          <w:hyperlink w:history="1" w:anchor="_Toc200539783">
            <w:r w:rsidRPr="005060A6">
              <w:rPr>
                <w:rStyle w:val="Hyperlink"/>
                <w:rFonts w:ascii="Arial" w:hAnsi="Arial"/>
                <w:noProof/>
              </w:rPr>
              <w:t>Protocol</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_Toc200539783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13</w:t>
            </w:r>
            <w:r w:rsidRPr="005060A6">
              <w:rPr>
                <w:rFonts w:ascii="Arial" w:hAnsi="Arial"/>
                <w:noProof/>
                <w:webHidden/>
              </w:rPr>
              <w:fldChar w:fldCharType="end"/>
            </w:r>
          </w:hyperlink>
        </w:p>
        <w:p w:rsidRPr="005060A6" w:rsidR="00983EEF" w:rsidRDefault="00983EEF" w14:paraId="1AB832EC" w14:textId="695508B8">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784">
            <w:r w:rsidRPr="005060A6">
              <w:rPr>
                <w:rStyle w:val="Hyperlink"/>
                <w:rFonts w:ascii="Arial" w:hAnsi="Arial"/>
                <w:noProof/>
              </w:rPr>
              <w:t>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Background</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_Toc200539784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13</w:t>
            </w:r>
            <w:r w:rsidRPr="005060A6">
              <w:rPr>
                <w:rFonts w:ascii="Arial" w:hAnsi="Arial"/>
                <w:noProof/>
                <w:webHidden/>
              </w:rPr>
              <w:fldChar w:fldCharType="end"/>
            </w:r>
          </w:hyperlink>
        </w:p>
        <w:p w:rsidRPr="005060A6" w:rsidR="00983EEF" w:rsidRDefault="00983EEF" w14:paraId="2786482D" w14:textId="6F71E23D">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785">
            <w:r w:rsidRPr="005060A6">
              <w:rPr>
                <w:rStyle w:val="Hyperlink"/>
                <w:rFonts w:ascii="Arial" w:hAnsi="Arial"/>
                <w:noProof/>
              </w:rPr>
              <w:t>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Rationale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_Toc200539785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14</w:t>
            </w:r>
            <w:r w:rsidRPr="005060A6">
              <w:rPr>
                <w:rFonts w:ascii="Arial" w:hAnsi="Arial"/>
                <w:noProof/>
                <w:webHidden/>
              </w:rPr>
              <w:fldChar w:fldCharType="end"/>
            </w:r>
          </w:hyperlink>
        </w:p>
        <w:p w:rsidRPr="005060A6" w:rsidR="00983EEF" w:rsidRDefault="00983EEF" w14:paraId="658BA1EA" w14:textId="6B836165">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786">
            <w:r w:rsidRPr="005060A6">
              <w:rPr>
                <w:rStyle w:val="Hyperlink"/>
                <w:rFonts w:ascii="Arial" w:hAnsi="Arial"/>
                <w:noProof/>
              </w:rPr>
              <w:t>3.</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Theoretical framework</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_Toc200539786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16</w:t>
            </w:r>
            <w:r w:rsidRPr="005060A6">
              <w:rPr>
                <w:rFonts w:ascii="Arial" w:hAnsi="Arial"/>
                <w:noProof/>
                <w:webHidden/>
              </w:rPr>
              <w:fldChar w:fldCharType="end"/>
            </w:r>
          </w:hyperlink>
        </w:p>
        <w:p w:rsidRPr="005060A6" w:rsidR="00983EEF" w:rsidRDefault="00983EEF" w14:paraId="38CF775C" w14:textId="673DBCB3">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787">
            <w:r w:rsidRPr="005060A6">
              <w:rPr>
                <w:rStyle w:val="Hyperlink"/>
                <w:rFonts w:ascii="Arial" w:hAnsi="Arial"/>
                <w:noProof/>
              </w:rPr>
              <w:t>4.</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Research question/aims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_Toc200539787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16</w:t>
            </w:r>
            <w:r w:rsidRPr="005060A6">
              <w:rPr>
                <w:rFonts w:ascii="Arial" w:hAnsi="Arial"/>
                <w:noProof/>
                <w:webHidden/>
              </w:rPr>
              <w:fldChar w:fldCharType="end"/>
            </w:r>
          </w:hyperlink>
        </w:p>
        <w:p w:rsidRPr="005060A6" w:rsidR="00983EEF" w:rsidRDefault="00983EEF" w14:paraId="0A22C6BD" w14:textId="43D44947">
          <w:pPr>
            <w:pStyle w:val="TOC3"/>
            <w:tabs>
              <w:tab w:val="left" w:pos="960"/>
              <w:tab w:val="right" w:leader="dot" w:pos="9016"/>
            </w:tabs>
            <w:rPr>
              <w:rFonts w:ascii="Arial" w:hAnsi="Arial" w:eastAsiaTheme="minorEastAsia"/>
              <w:noProof/>
              <w:kern w:val="2"/>
              <w:sz w:val="24"/>
              <w:szCs w:val="24"/>
              <w:lang w:eastAsia="en-GB"/>
              <w14:ligatures w14:val="standardContextual"/>
            </w:rPr>
          </w:pPr>
          <w:hyperlink w:history="1" w:anchor="_Toc200539788">
            <w:r w:rsidRPr="005060A6">
              <w:rPr>
                <w:rStyle w:val="Hyperlink"/>
                <w:rFonts w:ascii="Arial" w:hAnsi="Arial"/>
                <w:noProof/>
              </w:rPr>
              <w:t>4.1.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Objectives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_Toc200539788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16</w:t>
            </w:r>
            <w:r w:rsidRPr="005060A6">
              <w:rPr>
                <w:rFonts w:ascii="Arial" w:hAnsi="Arial"/>
                <w:noProof/>
                <w:webHidden/>
              </w:rPr>
              <w:fldChar w:fldCharType="end"/>
            </w:r>
          </w:hyperlink>
        </w:p>
        <w:p w:rsidRPr="005060A6" w:rsidR="00983EEF" w:rsidRDefault="00983EEF" w14:paraId="732EEA9E" w14:textId="60A5BFD8">
          <w:pPr>
            <w:pStyle w:val="TOC3"/>
            <w:tabs>
              <w:tab w:val="left" w:pos="960"/>
              <w:tab w:val="right" w:leader="dot" w:pos="9016"/>
            </w:tabs>
            <w:rPr>
              <w:rFonts w:ascii="Arial" w:hAnsi="Arial" w:eastAsiaTheme="minorEastAsia"/>
              <w:noProof/>
              <w:kern w:val="2"/>
              <w:sz w:val="24"/>
              <w:szCs w:val="24"/>
              <w:lang w:eastAsia="en-GB"/>
              <w14:ligatures w14:val="standardContextual"/>
            </w:rPr>
          </w:pPr>
          <w:hyperlink w:history="1" w:anchor="_Toc200539789">
            <w:r w:rsidRPr="005060A6">
              <w:rPr>
                <w:rStyle w:val="Hyperlink"/>
                <w:rFonts w:ascii="Arial" w:hAnsi="Arial"/>
                <w:noProof/>
              </w:rPr>
              <w:t>4.2.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Outcome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_Toc200539789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17</w:t>
            </w:r>
            <w:r w:rsidRPr="005060A6">
              <w:rPr>
                <w:rFonts w:ascii="Arial" w:hAnsi="Arial"/>
                <w:noProof/>
                <w:webHidden/>
              </w:rPr>
              <w:fldChar w:fldCharType="end"/>
            </w:r>
          </w:hyperlink>
        </w:p>
        <w:p w:rsidRPr="005060A6" w:rsidR="00983EEF" w:rsidRDefault="00983EEF" w14:paraId="69EBA4CF" w14:textId="724993E0">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790">
            <w:r w:rsidRPr="005060A6">
              <w:rPr>
                <w:rStyle w:val="Hyperlink"/>
                <w:rFonts w:ascii="Arial" w:hAnsi="Arial"/>
                <w:noProof/>
              </w:rPr>
              <w:t>5.</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Design and methods of data collection and data analysis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_Toc200539790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17</w:t>
            </w:r>
            <w:r w:rsidRPr="005060A6">
              <w:rPr>
                <w:rFonts w:ascii="Arial" w:hAnsi="Arial"/>
                <w:noProof/>
                <w:webHidden/>
              </w:rPr>
              <w:fldChar w:fldCharType="end"/>
            </w:r>
          </w:hyperlink>
        </w:p>
        <w:p w:rsidRPr="005060A6" w:rsidR="00983EEF" w:rsidRDefault="00983EEF" w14:paraId="101E8B51" w14:textId="1F60719F">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791">
            <w:r w:rsidRPr="005060A6">
              <w:rPr>
                <w:rStyle w:val="Hyperlink"/>
                <w:rFonts w:ascii="Arial" w:hAnsi="Arial"/>
                <w:noProof/>
              </w:rPr>
              <w:t>6.</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Project setting</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_Toc200539791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24</w:t>
            </w:r>
            <w:r w:rsidRPr="005060A6">
              <w:rPr>
                <w:rFonts w:ascii="Arial" w:hAnsi="Arial"/>
                <w:noProof/>
                <w:webHidden/>
              </w:rPr>
              <w:fldChar w:fldCharType="end"/>
            </w:r>
          </w:hyperlink>
        </w:p>
        <w:p w:rsidRPr="005060A6" w:rsidR="00983EEF" w:rsidRDefault="00983EEF" w14:paraId="7ED36E66" w14:textId="096DCF9E">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792">
            <w:r w:rsidRPr="005060A6">
              <w:rPr>
                <w:rStyle w:val="Hyperlink"/>
                <w:rFonts w:ascii="Arial" w:hAnsi="Arial"/>
                <w:noProof/>
              </w:rPr>
              <w:t>7.</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Participant recruitment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_Toc200539792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24</w:t>
            </w:r>
            <w:r w:rsidRPr="005060A6">
              <w:rPr>
                <w:rFonts w:ascii="Arial" w:hAnsi="Arial"/>
                <w:noProof/>
                <w:webHidden/>
              </w:rPr>
              <w:fldChar w:fldCharType="end"/>
            </w:r>
          </w:hyperlink>
        </w:p>
        <w:p w:rsidRPr="005060A6" w:rsidR="00983EEF" w:rsidRDefault="00983EEF" w14:paraId="103F464E" w14:textId="4A9288CF">
          <w:pPr>
            <w:pStyle w:val="TOC3"/>
            <w:tabs>
              <w:tab w:val="left" w:pos="960"/>
              <w:tab w:val="right" w:leader="dot" w:pos="9016"/>
            </w:tabs>
            <w:rPr>
              <w:rFonts w:ascii="Arial" w:hAnsi="Arial" w:eastAsiaTheme="minorEastAsia"/>
              <w:noProof/>
              <w:kern w:val="2"/>
              <w:sz w:val="24"/>
              <w:szCs w:val="24"/>
              <w:lang w:eastAsia="en-GB"/>
              <w14:ligatures w14:val="standardContextual"/>
            </w:rPr>
          </w:pPr>
          <w:hyperlink w:history="1" w:anchor="_Toc200539793">
            <w:r w:rsidRPr="005060A6">
              <w:rPr>
                <w:rStyle w:val="Hyperlink"/>
                <w:rFonts w:ascii="Arial" w:hAnsi="Arial"/>
                <w:noProof/>
              </w:rPr>
              <w:t>7.1.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Eligibility criteria</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_Toc200539793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24</w:t>
            </w:r>
            <w:r w:rsidRPr="005060A6">
              <w:rPr>
                <w:rFonts w:ascii="Arial" w:hAnsi="Arial"/>
                <w:noProof/>
                <w:webHidden/>
              </w:rPr>
              <w:fldChar w:fldCharType="end"/>
            </w:r>
          </w:hyperlink>
        </w:p>
        <w:p w:rsidRPr="005060A6" w:rsidR="00983EEF" w:rsidRDefault="00983EEF" w14:paraId="6678CC91" w14:textId="32BDA316">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794">
            <w:r w:rsidRPr="005060A6">
              <w:rPr>
                <w:rStyle w:val="Hyperlink"/>
                <w:rFonts w:ascii="Arial" w:hAnsi="Arial"/>
                <w:noProof/>
              </w:rPr>
              <w:t>7.1.1.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Inclusion criteria</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_Toc200539794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24</w:t>
            </w:r>
            <w:r w:rsidRPr="005060A6">
              <w:rPr>
                <w:rFonts w:ascii="Arial" w:hAnsi="Arial"/>
                <w:noProof/>
                <w:webHidden/>
              </w:rPr>
              <w:fldChar w:fldCharType="end"/>
            </w:r>
          </w:hyperlink>
        </w:p>
        <w:p w:rsidRPr="005060A6" w:rsidR="00983EEF" w:rsidRDefault="00983EEF" w14:paraId="434CB34A" w14:textId="4B036635">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795">
            <w:r w:rsidRPr="005060A6">
              <w:rPr>
                <w:rStyle w:val="Hyperlink"/>
                <w:rFonts w:ascii="Arial" w:hAnsi="Arial"/>
                <w:noProof/>
              </w:rPr>
              <w:t>7.1.2.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Exclusion criteria</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_Toc200539795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25</w:t>
            </w:r>
            <w:r w:rsidRPr="005060A6">
              <w:rPr>
                <w:rFonts w:ascii="Arial" w:hAnsi="Arial"/>
                <w:noProof/>
                <w:webHidden/>
              </w:rPr>
              <w:fldChar w:fldCharType="end"/>
            </w:r>
          </w:hyperlink>
        </w:p>
        <w:p w:rsidRPr="005060A6" w:rsidR="00983EEF" w:rsidRDefault="00983EEF" w14:paraId="7086E4D6" w14:textId="0791583A">
          <w:pPr>
            <w:pStyle w:val="TOC3"/>
            <w:tabs>
              <w:tab w:val="left" w:pos="960"/>
              <w:tab w:val="right" w:leader="dot" w:pos="9016"/>
            </w:tabs>
            <w:rPr>
              <w:rFonts w:ascii="Arial" w:hAnsi="Arial" w:eastAsiaTheme="minorEastAsia"/>
              <w:noProof/>
              <w:kern w:val="2"/>
              <w:sz w:val="24"/>
              <w:szCs w:val="24"/>
              <w:lang w:eastAsia="en-GB"/>
              <w14:ligatures w14:val="standardContextual"/>
            </w:rPr>
          </w:pPr>
          <w:hyperlink w:history="1" w:anchor="_Toc200539796">
            <w:r w:rsidRPr="005060A6">
              <w:rPr>
                <w:rStyle w:val="Hyperlink"/>
                <w:rFonts w:ascii="Arial" w:hAnsi="Arial"/>
                <w:noProof/>
              </w:rPr>
              <w:t>7.2.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Sampling</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_Toc200539796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25</w:t>
            </w:r>
            <w:r w:rsidRPr="005060A6">
              <w:rPr>
                <w:rFonts w:ascii="Arial" w:hAnsi="Arial"/>
                <w:noProof/>
                <w:webHidden/>
              </w:rPr>
              <w:fldChar w:fldCharType="end"/>
            </w:r>
          </w:hyperlink>
        </w:p>
        <w:p w:rsidRPr="005060A6" w:rsidR="00983EEF" w:rsidRDefault="00983EEF" w14:paraId="0205E679" w14:textId="039C1224">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797">
            <w:r w:rsidRPr="005060A6">
              <w:rPr>
                <w:rStyle w:val="Hyperlink"/>
                <w:rFonts w:ascii="Arial" w:hAnsi="Arial"/>
                <w:noProof/>
              </w:rPr>
              <w:t>7.2.1.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Size of sample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_Toc200539797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25</w:t>
            </w:r>
            <w:r w:rsidRPr="005060A6">
              <w:rPr>
                <w:rFonts w:ascii="Arial" w:hAnsi="Arial"/>
                <w:noProof/>
                <w:webHidden/>
              </w:rPr>
              <w:fldChar w:fldCharType="end"/>
            </w:r>
          </w:hyperlink>
        </w:p>
        <w:p w:rsidRPr="005060A6" w:rsidR="00983EEF" w:rsidRDefault="00983EEF" w14:paraId="376765D5" w14:textId="1E946230">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798">
            <w:r w:rsidRPr="005060A6">
              <w:rPr>
                <w:rStyle w:val="Hyperlink"/>
                <w:rFonts w:ascii="Arial" w:hAnsi="Arial"/>
                <w:noProof/>
              </w:rPr>
              <w:t>7.2.2.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Sampling technique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_Toc200539798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25</w:t>
            </w:r>
            <w:r w:rsidRPr="005060A6">
              <w:rPr>
                <w:rFonts w:ascii="Arial" w:hAnsi="Arial"/>
                <w:noProof/>
                <w:webHidden/>
              </w:rPr>
              <w:fldChar w:fldCharType="end"/>
            </w:r>
          </w:hyperlink>
        </w:p>
        <w:p w:rsidRPr="005060A6" w:rsidR="00983EEF" w:rsidRDefault="00983EEF" w14:paraId="14BA66DD" w14:textId="16C2B324">
          <w:pPr>
            <w:pStyle w:val="TOC3"/>
            <w:tabs>
              <w:tab w:val="left" w:pos="960"/>
              <w:tab w:val="right" w:leader="dot" w:pos="9016"/>
            </w:tabs>
            <w:rPr>
              <w:rFonts w:ascii="Arial" w:hAnsi="Arial" w:eastAsiaTheme="minorEastAsia"/>
              <w:noProof/>
              <w:kern w:val="2"/>
              <w:sz w:val="24"/>
              <w:szCs w:val="24"/>
              <w:lang w:eastAsia="en-GB"/>
              <w14:ligatures w14:val="standardContextual"/>
            </w:rPr>
          </w:pPr>
          <w:hyperlink w:history="1" w:anchor="_Toc200539799">
            <w:r w:rsidRPr="005060A6">
              <w:rPr>
                <w:rStyle w:val="Hyperlink"/>
                <w:rFonts w:ascii="Arial" w:hAnsi="Arial"/>
                <w:noProof/>
              </w:rPr>
              <w:t>7.3.</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Recruitment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_Toc200539799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25</w:t>
            </w:r>
            <w:r w:rsidRPr="005060A6">
              <w:rPr>
                <w:rFonts w:ascii="Arial" w:hAnsi="Arial"/>
                <w:noProof/>
                <w:webHidden/>
              </w:rPr>
              <w:fldChar w:fldCharType="end"/>
            </w:r>
          </w:hyperlink>
        </w:p>
        <w:p w:rsidRPr="005060A6" w:rsidR="00983EEF" w:rsidRDefault="00983EEF" w14:paraId="4E08E588" w14:textId="4D413A1E">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00">
            <w:r w:rsidRPr="005060A6">
              <w:rPr>
                <w:rStyle w:val="Hyperlink"/>
                <w:rFonts w:ascii="Arial" w:hAnsi="Arial"/>
                <w:noProof/>
              </w:rPr>
              <w:t>7.3.1.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Sample identification</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_Toc200539800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26</w:t>
            </w:r>
            <w:r w:rsidRPr="005060A6">
              <w:rPr>
                <w:rFonts w:ascii="Arial" w:hAnsi="Arial"/>
                <w:noProof/>
                <w:webHidden/>
              </w:rPr>
              <w:fldChar w:fldCharType="end"/>
            </w:r>
          </w:hyperlink>
        </w:p>
        <w:p w:rsidRPr="005060A6" w:rsidR="00983EEF" w:rsidRDefault="00983EEF" w14:paraId="465A638E" w14:textId="176C7EE8">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01">
            <w:r w:rsidRPr="005060A6">
              <w:rPr>
                <w:rStyle w:val="Hyperlink"/>
                <w:rFonts w:ascii="Arial" w:hAnsi="Arial"/>
                <w:noProof/>
              </w:rPr>
              <w:t>7.3.2.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Consent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_Toc200539801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28</w:t>
            </w:r>
            <w:r w:rsidRPr="005060A6">
              <w:rPr>
                <w:rFonts w:ascii="Arial" w:hAnsi="Arial"/>
                <w:noProof/>
                <w:webHidden/>
              </w:rPr>
              <w:fldChar w:fldCharType="end"/>
            </w:r>
          </w:hyperlink>
        </w:p>
        <w:p w:rsidRPr="005060A6" w:rsidR="00983EEF" w:rsidRDefault="00983EEF" w14:paraId="14AA0D90" w14:textId="089172C5">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802">
            <w:r w:rsidRPr="005060A6">
              <w:rPr>
                <w:rStyle w:val="Hyperlink"/>
                <w:rFonts w:ascii="Arial" w:hAnsi="Arial"/>
                <w:noProof/>
              </w:rPr>
              <w:t>8.</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Storage and analysis of human tissue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_Toc200539802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32</w:t>
            </w:r>
            <w:r w:rsidRPr="005060A6">
              <w:rPr>
                <w:rFonts w:ascii="Arial" w:hAnsi="Arial"/>
                <w:noProof/>
                <w:webHidden/>
              </w:rPr>
              <w:fldChar w:fldCharType="end"/>
            </w:r>
          </w:hyperlink>
        </w:p>
        <w:p w:rsidRPr="005060A6" w:rsidR="00983EEF" w:rsidRDefault="00983EEF" w14:paraId="5AD71205" w14:textId="67A4E9C0">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803">
            <w:r w:rsidRPr="005060A6">
              <w:rPr>
                <w:rStyle w:val="Hyperlink"/>
                <w:rFonts w:ascii="Arial" w:hAnsi="Arial"/>
                <w:noProof/>
              </w:rPr>
              <w:t>9.</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Safety reporting</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_Toc200539803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32</w:t>
            </w:r>
            <w:r w:rsidRPr="005060A6">
              <w:rPr>
                <w:rFonts w:ascii="Arial" w:hAnsi="Arial"/>
                <w:noProof/>
                <w:webHidden/>
              </w:rPr>
              <w:fldChar w:fldCharType="end"/>
            </w:r>
          </w:hyperlink>
        </w:p>
        <w:p w:rsidRPr="005060A6" w:rsidR="00983EEF" w:rsidRDefault="00983EEF" w14:paraId="07DB3950" w14:textId="2391EA86">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804">
            <w:r w:rsidRPr="005060A6">
              <w:rPr>
                <w:rStyle w:val="Hyperlink"/>
                <w:rFonts w:ascii="Arial" w:hAnsi="Arial"/>
                <w:noProof/>
              </w:rPr>
              <w:t>10.</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Ethical and regulatory considerations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_Toc200539804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33</w:t>
            </w:r>
            <w:r w:rsidRPr="005060A6">
              <w:rPr>
                <w:rFonts w:ascii="Arial" w:hAnsi="Arial"/>
                <w:noProof/>
                <w:webHidden/>
              </w:rPr>
              <w:fldChar w:fldCharType="end"/>
            </w:r>
          </w:hyperlink>
        </w:p>
        <w:p w:rsidRPr="005060A6" w:rsidR="00983EEF" w:rsidRDefault="00983EEF" w14:paraId="00327055" w14:textId="11D2E8A3">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05">
            <w:r w:rsidRPr="005060A6">
              <w:rPr>
                <w:rStyle w:val="Hyperlink"/>
                <w:rFonts w:ascii="Arial" w:hAnsi="Arial"/>
                <w:noProof/>
              </w:rPr>
              <w:t>10.1.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Assessment and management of risk</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_Toc200539805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33</w:t>
            </w:r>
            <w:r w:rsidRPr="005060A6">
              <w:rPr>
                <w:rFonts w:ascii="Arial" w:hAnsi="Arial"/>
                <w:noProof/>
                <w:webHidden/>
              </w:rPr>
              <w:fldChar w:fldCharType="end"/>
            </w:r>
          </w:hyperlink>
        </w:p>
        <w:p w:rsidRPr="005060A6" w:rsidR="00983EEF" w:rsidRDefault="00983EEF" w14:paraId="2A0C1E2F" w14:textId="467D9D63">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06">
            <w:r w:rsidRPr="005060A6">
              <w:rPr>
                <w:rStyle w:val="Hyperlink"/>
                <w:rFonts w:ascii="Arial" w:hAnsi="Arial"/>
                <w:noProof/>
              </w:rPr>
              <w:t>10.2.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Research ethics committee (REC) and other regulatory review &amp; reports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_Toc200539806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38</w:t>
            </w:r>
            <w:r w:rsidRPr="005060A6">
              <w:rPr>
                <w:rFonts w:ascii="Arial" w:hAnsi="Arial"/>
                <w:noProof/>
                <w:webHidden/>
              </w:rPr>
              <w:fldChar w:fldCharType="end"/>
            </w:r>
          </w:hyperlink>
        </w:p>
        <w:p w:rsidRPr="005060A6" w:rsidR="00983EEF" w:rsidRDefault="00983EEF" w14:paraId="2DEEB87C" w14:textId="47D1D31D">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07">
            <w:r w:rsidRPr="005060A6">
              <w:rPr>
                <w:rStyle w:val="Hyperlink"/>
                <w:rFonts w:ascii="Arial" w:hAnsi="Arial"/>
                <w:noProof/>
              </w:rPr>
              <w:t>10.2.1.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Regulatory review &amp; compliance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_Toc200539807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39</w:t>
            </w:r>
            <w:r w:rsidRPr="005060A6">
              <w:rPr>
                <w:rFonts w:ascii="Arial" w:hAnsi="Arial"/>
                <w:noProof/>
                <w:webHidden/>
              </w:rPr>
              <w:fldChar w:fldCharType="end"/>
            </w:r>
          </w:hyperlink>
        </w:p>
        <w:p w:rsidRPr="005060A6" w:rsidR="00983EEF" w:rsidRDefault="00983EEF" w14:paraId="3A2832E1" w14:textId="362116FF">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08">
            <w:r w:rsidRPr="005060A6">
              <w:rPr>
                <w:rStyle w:val="Hyperlink"/>
                <w:rFonts w:ascii="Arial" w:hAnsi="Arial"/>
                <w:noProof/>
              </w:rPr>
              <w:t>10.2.2.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Amendments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_Toc200539808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39</w:t>
            </w:r>
            <w:r w:rsidRPr="005060A6">
              <w:rPr>
                <w:rFonts w:ascii="Arial" w:hAnsi="Arial"/>
                <w:noProof/>
                <w:webHidden/>
              </w:rPr>
              <w:fldChar w:fldCharType="end"/>
            </w:r>
          </w:hyperlink>
        </w:p>
        <w:p w:rsidRPr="005060A6" w:rsidR="00983EEF" w:rsidRDefault="00983EEF" w14:paraId="3334C6AB" w14:textId="692FE563">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09">
            <w:r w:rsidRPr="005060A6">
              <w:rPr>
                <w:rStyle w:val="Hyperlink"/>
                <w:rFonts w:ascii="Arial" w:hAnsi="Arial"/>
                <w:noProof/>
              </w:rPr>
              <w:t>10.3.</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Peer review</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_Toc200539809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40</w:t>
            </w:r>
            <w:r w:rsidRPr="005060A6">
              <w:rPr>
                <w:rFonts w:ascii="Arial" w:hAnsi="Arial"/>
                <w:noProof/>
                <w:webHidden/>
              </w:rPr>
              <w:fldChar w:fldCharType="end"/>
            </w:r>
          </w:hyperlink>
        </w:p>
        <w:p w:rsidRPr="005060A6" w:rsidR="00983EEF" w:rsidRDefault="00983EEF" w14:paraId="0AB65B4D" w14:textId="5EE8849C">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0">
            <w:r w:rsidRPr="005060A6">
              <w:rPr>
                <w:rStyle w:val="Hyperlink"/>
                <w:rFonts w:ascii="Arial" w:hAnsi="Arial"/>
                <w:noProof/>
              </w:rPr>
              <w:t>10.4.</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Patient &amp; public involvement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_Toc200539810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40</w:t>
            </w:r>
            <w:r w:rsidRPr="005060A6">
              <w:rPr>
                <w:rFonts w:ascii="Arial" w:hAnsi="Arial"/>
                <w:noProof/>
                <w:webHidden/>
              </w:rPr>
              <w:fldChar w:fldCharType="end"/>
            </w:r>
          </w:hyperlink>
        </w:p>
        <w:p w:rsidRPr="005060A6" w:rsidR="00983EEF" w:rsidRDefault="00983EEF" w14:paraId="10D94FE6" w14:textId="028A2206">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1">
            <w:r w:rsidRPr="005060A6">
              <w:rPr>
                <w:rStyle w:val="Hyperlink"/>
                <w:rFonts w:ascii="Arial" w:hAnsi="Arial"/>
                <w:noProof/>
              </w:rPr>
              <w:t>10.5.</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Protocol compliance</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_Toc200539811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43</w:t>
            </w:r>
            <w:r w:rsidRPr="005060A6">
              <w:rPr>
                <w:rFonts w:ascii="Arial" w:hAnsi="Arial"/>
                <w:noProof/>
                <w:webHidden/>
              </w:rPr>
              <w:fldChar w:fldCharType="end"/>
            </w:r>
          </w:hyperlink>
        </w:p>
        <w:p w:rsidRPr="005060A6" w:rsidR="00983EEF" w:rsidRDefault="00983EEF" w14:paraId="7BDAE37F" w14:textId="4B330784">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2">
            <w:r w:rsidRPr="005060A6">
              <w:rPr>
                <w:rStyle w:val="Hyperlink"/>
                <w:rFonts w:ascii="Arial" w:hAnsi="Arial"/>
                <w:noProof/>
              </w:rPr>
              <w:t>10.6.</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Data protection and confidentiality</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_Toc200539812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43</w:t>
            </w:r>
            <w:r w:rsidRPr="005060A6">
              <w:rPr>
                <w:rFonts w:ascii="Arial" w:hAnsi="Arial"/>
                <w:noProof/>
                <w:webHidden/>
              </w:rPr>
              <w:fldChar w:fldCharType="end"/>
            </w:r>
          </w:hyperlink>
        </w:p>
        <w:p w:rsidRPr="005060A6" w:rsidR="00983EEF" w:rsidRDefault="00983EEF" w14:paraId="17568124" w14:textId="3EADF754">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3">
            <w:r w:rsidRPr="005060A6">
              <w:rPr>
                <w:rStyle w:val="Hyperlink"/>
                <w:rFonts w:ascii="Arial" w:hAnsi="Arial"/>
                <w:noProof/>
              </w:rPr>
              <w:t>10.7.</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Indemnity</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_Toc200539813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44</w:t>
            </w:r>
            <w:r w:rsidRPr="005060A6">
              <w:rPr>
                <w:rFonts w:ascii="Arial" w:hAnsi="Arial"/>
                <w:noProof/>
                <w:webHidden/>
              </w:rPr>
              <w:fldChar w:fldCharType="end"/>
            </w:r>
          </w:hyperlink>
        </w:p>
        <w:p w:rsidRPr="005060A6" w:rsidR="00983EEF" w:rsidRDefault="00983EEF" w14:paraId="6CA4FB3F" w14:textId="28435B3C">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4">
            <w:r w:rsidRPr="005060A6">
              <w:rPr>
                <w:rStyle w:val="Hyperlink"/>
                <w:rFonts w:ascii="Arial" w:hAnsi="Arial"/>
                <w:noProof/>
              </w:rPr>
              <w:t>10.8.</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End of study and archiving</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_Toc200539814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45</w:t>
            </w:r>
            <w:r w:rsidRPr="005060A6">
              <w:rPr>
                <w:rFonts w:ascii="Arial" w:hAnsi="Arial"/>
                <w:noProof/>
                <w:webHidden/>
              </w:rPr>
              <w:fldChar w:fldCharType="end"/>
            </w:r>
          </w:hyperlink>
        </w:p>
        <w:p w:rsidRPr="005060A6" w:rsidR="00983EEF" w:rsidRDefault="00983EEF" w14:paraId="1047906F" w14:textId="6792009D">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5">
            <w:r w:rsidRPr="005060A6">
              <w:rPr>
                <w:rStyle w:val="Hyperlink"/>
                <w:rFonts w:ascii="Arial" w:hAnsi="Arial"/>
                <w:noProof/>
              </w:rPr>
              <w:t>10.9.</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Access to the final dataset</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_Toc200539815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45</w:t>
            </w:r>
            <w:r w:rsidRPr="005060A6">
              <w:rPr>
                <w:rFonts w:ascii="Arial" w:hAnsi="Arial"/>
                <w:noProof/>
                <w:webHidden/>
              </w:rPr>
              <w:fldChar w:fldCharType="end"/>
            </w:r>
          </w:hyperlink>
        </w:p>
        <w:p w:rsidRPr="005060A6" w:rsidR="00983EEF" w:rsidRDefault="00983EEF" w14:paraId="247C9F35" w14:textId="7EC7C3AC">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816">
            <w:r w:rsidRPr="005060A6">
              <w:rPr>
                <w:rStyle w:val="Hyperlink"/>
                <w:rFonts w:ascii="Arial" w:hAnsi="Arial"/>
                <w:noProof/>
              </w:rPr>
              <w:t>11.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Dissemination policy</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_Toc200539816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45</w:t>
            </w:r>
            <w:r w:rsidRPr="005060A6">
              <w:rPr>
                <w:rFonts w:ascii="Arial" w:hAnsi="Arial"/>
                <w:noProof/>
                <w:webHidden/>
              </w:rPr>
              <w:fldChar w:fldCharType="end"/>
            </w:r>
          </w:hyperlink>
        </w:p>
        <w:p w:rsidRPr="005060A6" w:rsidR="00983EEF" w:rsidRDefault="00983EEF" w14:paraId="5BF48686" w14:textId="3E75A368">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7">
            <w:r w:rsidRPr="005060A6">
              <w:rPr>
                <w:rStyle w:val="Hyperlink"/>
                <w:rFonts w:ascii="Arial" w:hAnsi="Arial"/>
                <w:noProof/>
              </w:rPr>
              <w:t>11.1.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Dissemination policy</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_Toc200539817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45</w:t>
            </w:r>
            <w:r w:rsidRPr="005060A6">
              <w:rPr>
                <w:rFonts w:ascii="Arial" w:hAnsi="Arial"/>
                <w:noProof/>
                <w:webHidden/>
              </w:rPr>
              <w:fldChar w:fldCharType="end"/>
            </w:r>
          </w:hyperlink>
        </w:p>
        <w:p w:rsidRPr="005060A6" w:rsidR="00983EEF" w:rsidRDefault="00983EEF" w14:paraId="4ED9AD74" w14:textId="2CB29E6E">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18">
            <w:r w:rsidRPr="005060A6">
              <w:rPr>
                <w:rStyle w:val="Hyperlink"/>
                <w:rFonts w:ascii="Arial" w:hAnsi="Arial"/>
                <w:noProof/>
              </w:rPr>
              <w:t>11.2.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Authorship eligibility guidelines and any intended use of professional writers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_Toc200539818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46</w:t>
            </w:r>
            <w:r w:rsidRPr="005060A6">
              <w:rPr>
                <w:rFonts w:ascii="Arial" w:hAnsi="Arial"/>
                <w:noProof/>
                <w:webHidden/>
              </w:rPr>
              <w:fldChar w:fldCharType="end"/>
            </w:r>
          </w:hyperlink>
        </w:p>
        <w:p w:rsidRPr="005060A6" w:rsidR="00983EEF" w:rsidRDefault="00983EEF" w14:paraId="0FE00EC4" w14:textId="23451379">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819">
            <w:r w:rsidRPr="005060A6">
              <w:rPr>
                <w:rStyle w:val="Hyperlink"/>
                <w:rFonts w:ascii="Arial" w:hAnsi="Arial"/>
                <w:noProof/>
              </w:rPr>
              <w:t>12.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References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_Toc200539819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47</w:t>
            </w:r>
            <w:r w:rsidRPr="005060A6">
              <w:rPr>
                <w:rFonts w:ascii="Arial" w:hAnsi="Arial"/>
                <w:noProof/>
                <w:webHidden/>
              </w:rPr>
              <w:fldChar w:fldCharType="end"/>
            </w:r>
          </w:hyperlink>
        </w:p>
        <w:p w:rsidRPr="005060A6" w:rsidR="00983EEF" w:rsidRDefault="00983EEF" w14:paraId="21A31D97" w14:textId="68B2C327">
          <w:pPr>
            <w:pStyle w:val="TOC2"/>
            <w:tabs>
              <w:tab w:val="left" w:pos="720"/>
              <w:tab w:val="right" w:leader="dot" w:pos="9016"/>
            </w:tabs>
            <w:rPr>
              <w:rFonts w:ascii="Arial" w:hAnsi="Arial" w:eastAsiaTheme="minorEastAsia"/>
              <w:noProof/>
              <w:kern w:val="2"/>
              <w:sz w:val="24"/>
              <w:szCs w:val="24"/>
              <w:lang w:eastAsia="en-GB"/>
              <w14:ligatures w14:val="standardContextual"/>
            </w:rPr>
          </w:pPr>
          <w:hyperlink w:history="1" w:anchor="_Toc200539820">
            <w:r w:rsidRPr="005060A6">
              <w:rPr>
                <w:rStyle w:val="Hyperlink"/>
                <w:rFonts w:ascii="Arial" w:hAnsi="Arial"/>
                <w:noProof/>
              </w:rPr>
              <w:t>13.</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Appendices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_Toc200539820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50</w:t>
            </w:r>
            <w:r w:rsidRPr="005060A6">
              <w:rPr>
                <w:rFonts w:ascii="Arial" w:hAnsi="Arial"/>
                <w:noProof/>
                <w:webHidden/>
              </w:rPr>
              <w:fldChar w:fldCharType="end"/>
            </w:r>
          </w:hyperlink>
        </w:p>
        <w:p w:rsidRPr="005060A6" w:rsidR="00983EEF" w:rsidRDefault="00983EEF" w14:paraId="09B30007" w14:textId="68867EFC">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21">
            <w:r w:rsidRPr="005060A6">
              <w:rPr>
                <w:rStyle w:val="Hyperlink"/>
                <w:rFonts w:ascii="Arial" w:hAnsi="Arial"/>
                <w:noProof/>
              </w:rPr>
              <w:t>13.1.</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Appendix 1A – required documentation</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_Toc200539821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50</w:t>
            </w:r>
            <w:r w:rsidRPr="005060A6">
              <w:rPr>
                <w:rFonts w:ascii="Arial" w:hAnsi="Arial"/>
                <w:noProof/>
                <w:webHidden/>
              </w:rPr>
              <w:fldChar w:fldCharType="end"/>
            </w:r>
          </w:hyperlink>
        </w:p>
        <w:p w:rsidRPr="005060A6" w:rsidR="00983EEF" w:rsidRDefault="00983EEF" w14:paraId="3314BBAD" w14:textId="5F5A33E7">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22">
            <w:r w:rsidRPr="005060A6">
              <w:rPr>
                <w:rStyle w:val="Hyperlink"/>
                <w:rFonts w:ascii="Arial" w:hAnsi="Arial"/>
                <w:noProof/>
              </w:rPr>
              <w:t>13.2.</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Appendix 2A – schedule of procedures</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_Toc200539822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51</w:t>
            </w:r>
            <w:r w:rsidRPr="005060A6">
              <w:rPr>
                <w:rFonts w:ascii="Arial" w:hAnsi="Arial"/>
                <w:noProof/>
                <w:webHidden/>
              </w:rPr>
              <w:fldChar w:fldCharType="end"/>
            </w:r>
          </w:hyperlink>
        </w:p>
        <w:p w:rsidRPr="005060A6" w:rsidR="00983EEF" w:rsidRDefault="00983EEF" w14:paraId="3D7098FD" w14:textId="09F5855E">
          <w:pPr>
            <w:pStyle w:val="TOC3"/>
            <w:tabs>
              <w:tab w:val="left" w:pos="1200"/>
              <w:tab w:val="right" w:leader="dot" w:pos="9016"/>
            </w:tabs>
            <w:rPr>
              <w:rFonts w:ascii="Arial" w:hAnsi="Arial" w:eastAsiaTheme="minorEastAsia"/>
              <w:noProof/>
              <w:kern w:val="2"/>
              <w:sz w:val="24"/>
              <w:szCs w:val="24"/>
              <w:lang w:eastAsia="en-GB"/>
              <w14:ligatures w14:val="standardContextual"/>
            </w:rPr>
          </w:pPr>
          <w:hyperlink w:history="1" w:anchor="_Toc200539823">
            <w:r w:rsidRPr="005060A6">
              <w:rPr>
                <w:rStyle w:val="Hyperlink"/>
                <w:rFonts w:ascii="Arial" w:hAnsi="Arial"/>
                <w:noProof/>
              </w:rPr>
              <w:t>13.3.</w:t>
            </w:r>
            <w:r w:rsidRPr="005060A6">
              <w:rPr>
                <w:rFonts w:ascii="Arial" w:hAnsi="Arial" w:eastAsiaTheme="minorEastAsia"/>
                <w:noProof/>
                <w:kern w:val="2"/>
                <w:sz w:val="24"/>
                <w:szCs w:val="24"/>
                <w:lang w:eastAsia="en-GB"/>
                <w14:ligatures w14:val="standardContextual"/>
              </w:rPr>
              <w:tab/>
            </w:r>
            <w:r w:rsidRPr="005060A6">
              <w:rPr>
                <w:rStyle w:val="Hyperlink"/>
                <w:rFonts w:ascii="Arial" w:hAnsi="Arial"/>
                <w:noProof/>
              </w:rPr>
              <w:t>Appendix 3A – amendment history</w:t>
            </w:r>
            <w:r w:rsidRPr="005060A6">
              <w:rPr>
                <w:rFonts w:ascii="Arial" w:hAnsi="Arial"/>
                <w:noProof/>
                <w:webHidden/>
              </w:rPr>
              <w:tab/>
            </w:r>
            <w:r w:rsidRPr="005060A6">
              <w:rPr>
                <w:rFonts w:ascii="Arial" w:hAnsi="Arial"/>
                <w:noProof/>
                <w:webHidden/>
              </w:rPr>
              <w:fldChar w:fldCharType="begin"/>
            </w:r>
            <w:r w:rsidRPr="005060A6">
              <w:rPr>
                <w:rFonts w:ascii="Arial" w:hAnsi="Arial"/>
                <w:noProof/>
                <w:webHidden/>
              </w:rPr>
              <w:instrText xml:space="preserve"> PAGEREF _Toc200539823 \h </w:instrText>
            </w:r>
            <w:r w:rsidRPr="005060A6">
              <w:rPr>
                <w:rFonts w:ascii="Arial" w:hAnsi="Arial"/>
                <w:noProof/>
                <w:webHidden/>
              </w:rPr>
            </w:r>
            <w:r w:rsidRPr="005060A6">
              <w:rPr>
                <w:rFonts w:ascii="Arial" w:hAnsi="Arial"/>
                <w:noProof/>
                <w:webHidden/>
              </w:rPr>
              <w:fldChar w:fldCharType="separate"/>
            </w:r>
            <w:r w:rsidRPr="005060A6">
              <w:rPr>
                <w:rFonts w:ascii="Arial" w:hAnsi="Arial"/>
                <w:noProof/>
                <w:webHidden/>
              </w:rPr>
              <w:t>51</w:t>
            </w:r>
            <w:r w:rsidRPr="005060A6">
              <w:rPr>
                <w:rFonts w:ascii="Arial" w:hAnsi="Arial"/>
                <w:noProof/>
                <w:webHidden/>
              </w:rPr>
              <w:fldChar w:fldCharType="end"/>
            </w:r>
          </w:hyperlink>
        </w:p>
        <w:p w:rsidRPr="005060A6" w:rsidR="00A95705" w:rsidRDefault="00A95705" w14:paraId="27CEA24B" w14:textId="23AA0425">
          <w:pPr>
            <w:rPr>
              <w:rFonts w:ascii="Arial" w:hAnsi="Arial"/>
            </w:rPr>
          </w:pPr>
          <w:r w:rsidRPr="005060A6">
            <w:rPr>
              <w:rFonts w:ascii="Arial" w:hAnsi="Arial"/>
              <w:b/>
              <w:bCs/>
              <w:noProof/>
            </w:rPr>
            <w:fldChar w:fldCharType="end"/>
          </w:r>
        </w:p>
      </w:sdtContent>
    </w:sdt>
    <w:p w:rsidRPr="005060A6" w:rsidR="005E5B78" w:rsidP="005E5B78" w:rsidRDefault="005E5B78" w14:paraId="08828BE6" w14:textId="551203DD">
      <w:pPr>
        <w:rPr>
          <w:rFonts w:ascii="Arial" w:hAnsi="Arial"/>
        </w:rPr>
      </w:pPr>
    </w:p>
    <w:p w:rsidRPr="005060A6" w:rsidR="00A95705" w:rsidP="005E5B78" w:rsidRDefault="00A95705" w14:paraId="2F2B0742" w14:textId="77777777">
      <w:pPr>
        <w:rPr>
          <w:rFonts w:ascii="Arial" w:hAnsi="Arial"/>
        </w:rPr>
      </w:pPr>
    </w:p>
    <w:p w:rsidRPr="005060A6" w:rsidR="00A95705" w:rsidP="00704707" w:rsidRDefault="00A95705" w14:paraId="45099EF5" w14:textId="77777777">
      <w:pPr>
        <w:pStyle w:val="Heading1"/>
        <w:rPr>
          <w:rFonts w:ascii="Arial" w:hAnsi="Arial" w:cs="Arial"/>
        </w:rPr>
        <w:sectPr w:rsidRPr="005060A6" w:rsidR="00A95705" w:rsidSect="00212610">
          <w:pgSz w:w="11906" w:h="16838" w:orient="portrait"/>
          <w:pgMar w:top="1440" w:right="1440" w:bottom="1440" w:left="1440" w:header="567" w:footer="567" w:gutter="0"/>
          <w:pgBorders>
            <w:top w:val="single" w:color="943634" w:sz="12" w:space="3"/>
            <w:bottom w:val="single" w:color="943634" w:sz="12" w:space="3"/>
          </w:pgBorders>
          <w:cols w:space="708"/>
          <w:docGrid w:linePitch="360"/>
        </w:sectPr>
      </w:pPr>
    </w:p>
    <w:p w:rsidRPr="005060A6" w:rsidR="002D601E" w:rsidP="00704707" w:rsidRDefault="002D601E" w14:paraId="6DA6A3DA" w14:textId="77777777">
      <w:pPr>
        <w:pStyle w:val="Heading1"/>
        <w:rPr>
          <w:rFonts w:ascii="Arial" w:hAnsi="Arial" w:cs="Arial"/>
        </w:rPr>
        <w:sectPr w:rsidRPr="005060A6" w:rsidR="002D601E" w:rsidSect="00704707">
          <w:type w:val="continuous"/>
          <w:pgSz w:w="11906" w:h="16838" w:orient="portrait"/>
          <w:pgMar w:top="1440" w:right="1440" w:bottom="1440" w:left="1440" w:header="567" w:footer="567" w:gutter="0"/>
          <w:pgBorders>
            <w:top w:val="single" w:color="943634" w:sz="12" w:space="3"/>
            <w:bottom w:val="single" w:color="943634" w:sz="12" w:space="3"/>
          </w:pgBorders>
          <w:cols w:space="708"/>
          <w:docGrid w:linePitch="360"/>
        </w:sectPr>
      </w:pPr>
    </w:p>
    <w:p w:rsidRPr="000B77BA" w:rsidR="00704707" w:rsidP="00704707" w:rsidRDefault="00704707" w14:paraId="0E9B1838" w14:textId="01E70236">
      <w:pPr>
        <w:pStyle w:val="Heading1"/>
        <w:rPr>
          <w:rFonts w:ascii="Arial" w:hAnsi="Arial" w:cs="Arial"/>
          <w:color w:val="2E74B5" w:themeColor="accent1" w:themeShade="BF"/>
        </w:rPr>
      </w:pPr>
      <w:bookmarkStart w:name="_Toc200539774" w:id="9"/>
      <w:r w:rsidRPr="000B77BA">
        <w:rPr>
          <w:rFonts w:ascii="Arial" w:hAnsi="Arial" w:cs="Arial"/>
          <w:color w:val="2E74B5" w:themeColor="accent1" w:themeShade="BF"/>
        </w:rPr>
        <w:t>Key contacts</w:t>
      </w:r>
      <w:bookmarkEnd w:id="9"/>
    </w:p>
    <w:tbl>
      <w:tblPr>
        <w:tblStyle w:val="TableGrid"/>
        <w:tblW w:w="8926" w:type="dxa"/>
        <w:tblBorders>
          <w:insideH w:val="dotted" w:color="auto" w:sz="4" w:space="0"/>
          <w:insideV w:val="dotted" w:color="auto" w:sz="4" w:space="0"/>
        </w:tblBorders>
        <w:tblLook w:val="04A0" w:firstRow="1" w:lastRow="0" w:firstColumn="1" w:lastColumn="0" w:noHBand="0" w:noVBand="1"/>
        <w:tblCaption w:val="Funding and support in kind"/>
        <w:tblDescription w:val="Names and contact details of all organisation providing funding and/or support in kind"/>
      </w:tblPr>
      <w:tblGrid>
        <w:gridCol w:w="4508"/>
        <w:gridCol w:w="4418"/>
      </w:tblGrid>
      <w:tr w:rsidRPr="005060A6" w:rsidR="00F83A3F" w:rsidTr="00794A55" w14:paraId="21A90734" w14:textId="77777777">
        <w:tc>
          <w:tcPr>
            <w:tcW w:w="4508" w:type="dxa"/>
          </w:tcPr>
          <w:p w:rsidRPr="005060A6" w:rsidR="00F83A3F" w:rsidP="001860ED" w:rsidRDefault="00F83A3F" w14:paraId="5F3AF66D" w14:textId="02609C99">
            <w:pPr>
              <w:rPr>
                <w:rFonts w:ascii="Arial" w:hAnsi="Arial"/>
                <w:b/>
                <w:bCs/>
              </w:rPr>
            </w:pPr>
            <w:r w:rsidRPr="005060A6">
              <w:rPr>
                <w:rFonts w:ascii="Arial" w:hAnsi="Arial"/>
                <w:b/>
                <w:bCs/>
              </w:rPr>
              <w:t>Role/function</w:t>
            </w:r>
          </w:p>
        </w:tc>
        <w:tc>
          <w:tcPr>
            <w:tcW w:w="4418" w:type="dxa"/>
          </w:tcPr>
          <w:p w:rsidRPr="005060A6" w:rsidR="00F83A3F" w:rsidP="001860ED" w:rsidRDefault="00F83A3F" w14:paraId="740C947A" w14:textId="758366F6">
            <w:pPr>
              <w:rPr>
                <w:rFonts w:ascii="Arial" w:hAnsi="Arial"/>
                <w:b/>
                <w:bCs/>
              </w:rPr>
            </w:pPr>
            <w:r w:rsidRPr="005060A6">
              <w:rPr>
                <w:rFonts w:ascii="Arial" w:hAnsi="Arial"/>
                <w:b/>
                <w:bCs/>
              </w:rPr>
              <w:t>Contact details</w:t>
            </w:r>
          </w:p>
        </w:tc>
      </w:tr>
      <w:tr w:rsidRPr="005060A6" w:rsidR="00F83A3F" w:rsidTr="00794A55" w14:paraId="408AEBF9" w14:textId="77777777">
        <w:tc>
          <w:tcPr>
            <w:tcW w:w="4508" w:type="dxa"/>
          </w:tcPr>
          <w:p w:rsidRPr="005060A6" w:rsidR="00C72612" w:rsidP="00C72612" w:rsidRDefault="00C72612" w14:paraId="1A9C3C03" w14:textId="1A588726">
            <w:pPr>
              <w:rPr>
                <w:rFonts w:ascii="Arial" w:hAnsi="Arial"/>
              </w:rPr>
            </w:pPr>
            <w:bookmarkStart w:name="_Hlk200375900" w:id="10"/>
            <w:r w:rsidRPr="005060A6">
              <w:rPr>
                <w:rFonts w:ascii="Arial" w:hAnsi="Arial"/>
              </w:rPr>
              <w:t xml:space="preserve">Professor </w:t>
            </w:r>
          </w:p>
          <w:p w:rsidRPr="005060A6" w:rsidR="00F83A3F" w:rsidP="001860ED" w:rsidRDefault="001D7A54" w14:paraId="6C862B88" w14:textId="2535C390">
            <w:pPr>
              <w:rPr>
                <w:rFonts w:ascii="Arial" w:hAnsi="Arial"/>
              </w:rPr>
            </w:pPr>
            <w:r w:rsidRPr="005060A6">
              <w:rPr>
                <w:rFonts w:ascii="Arial" w:hAnsi="Arial"/>
              </w:rPr>
              <w:t>(</w:t>
            </w:r>
            <w:r w:rsidRPr="005060A6" w:rsidR="00BE6E6F">
              <w:rPr>
                <w:rFonts w:ascii="Arial" w:hAnsi="Arial"/>
              </w:rPr>
              <w:t xml:space="preserve">Lead and </w:t>
            </w:r>
            <w:r w:rsidRPr="005060A6">
              <w:rPr>
                <w:rFonts w:ascii="Arial" w:hAnsi="Arial"/>
              </w:rPr>
              <w:t>Chief Investigator)</w:t>
            </w:r>
          </w:p>
        </w:tc>
        <w:tc>
          <w:tcPr>
            <w:tcW w:w="4418" w:type="dxa"/>
          </w:tcPr>
          <w:p w:rsidRPr="005060A6" w:rsidR="00F83A3F" w:rsidP="001860ED" w:rsidRDefault="00C72612" w14:paraId="7240F1D8" w14:textId="7C5C091F">
            <w:pPr>
              <w:rPr>
                <w:rFonts w:ascii="Arial" w:hAnsi="Arial"/>
              </w:rPr>
            </w:pPr>
            <w:r w:rsidRPr="005060A6">
              <w:rPr>
                <w:rFonts w:ascii="Arial" w:hAnsi="Arial"/>
              </w:rPr>
              <w:t xml:space="preserve"> </w:t>
            </w:r>
          </w:p>
        </w:tc>
      </w:tr>
      <w:tr w:rsidRPr="005060A6" w:rsidR="003933EE" w:rsidTr="00794A55" w14:paraId="0578957F" w14:textId="77777777">
        <w:tc>
          <w:tcPr>
            <w:tcW w:w="4508" w:type="dxa"/>
          </w:tcPr>
          <w:p w:rsidRPr="005060A6" w:rsidR="003933EE" w:rsidP="001860ED" w:rsidRDefault="003933EE" w14:paraId="3EBE3FF3" w14:textId="4A08DA9B">
            <w:pPr>
              <w:rPr>
                <w:rFonts w:ascii="Arial" w:hAnsi="Arial"/>
              </w:rPr>
            </w:pPr>
          </w:p>
        </w:tc>
        <w:tc>
          <w:tcPr>
            <w:tcW w:w="4418" w:type="dxa"/>
          </w:tcPr>
          <w:p w:rsidRPr="005060A6" w:rsidR="003933EE" w:rsidP="001860ED" w:rsidRDefault="003933EE" w14:paraId="23A82AA4" w14:textId="18929272">
            <w:pPr>
              <w:rPr>
                <w:rFonts w:ascii="Arial" w:hAnsi="Arial"/>
              </w:rPr>
            </w:pPr>
          </w:p>
        </w:tc>
      </w:tr>
      <w:tr w:rsidRPr="005060A6" w:rsidR="000049A2" w:rsidTr="00794A55" w14:paraId="2189421C" w14:textId="77777777">
        <w:tc>
          <w:tcPr>
            <w:tcW w:w="4508" w:type="dxa"/>
          </w:tcPr>
          <w:p w:rsidRPr="005060A6" w:rsidR="000049A2" w:rsidP="001860ED" w:rsidRDefault="000049A2" w14:paraId="6E41252D" w14:textId="7798DDD8">
            <w:pPr>
              <w:rPr>
                <w:rFonts w:ascii="Arial" w:hAnsi="Arial"/>
              </w:rPr>
            </w:pPr>
          </w:p>
        </w:tc>
        <w:tc>
          <w:tcPr>
            <w:tcW w:w="4418" w:type="dxa"/>
          </w:tcPr>
          <w:p w:rsidRPr="005060A6" w:rsidR="000049A2" w:rsidP="001860ED" w:rsidRDefault="000049A2" w14:paraId="543C1F4A" w14:textId="02BBBEF1">
            <w:pPr>
              <w:rPr>
                <w:rFonts w:ascii="Arial" w:hAnsi="Arial"/>
              </w:rPr>
            </w:pPr>
          </w:p>
        </w:tc>
      </w:tr>
      <w:tr w:rsidRPr="005060A6" w:rsidR="00DF49B4" w:rsidTr="00794A55" w14:paraId="399F0E5A" w14:textId="77777777">
        <w:tc>
          <w:tcPr>
            <w:tcW w:w="4508" w:type="dxa"/>
          </w:tcPr>
          <w:p w:rsidRPr="005060A6" w:rsidR="00DF49B4" w:rsidP="001860ED" w:rsidRDefault="00DF49B4" w14:paraId="4C053C46" w14:textId="689D376C">
            <w:pPr>
              <w:rPr>
                <w:rFonts w:ascii="Arial" w:hAnsi="Arial"/>
              </w:rPr>
            </w:pPr>
          </w:p>
        </w:tc>
        <w:tc>
          <w:tcPr>
            <w:tcW w:w="4418" w:type="dxa"/>
          </w:tcPr>
          <w:p w:rsidRPr="005060A6" w:rsidR="00DF49B4" w:rsidP="001860ED" w:rsidRDefault="00DF49B4" w14:paraId="7FE61ACC" w14:textId="527EE17C">
            <w:pPr>
              <w:rPr>
                <w:rFonts w:ascii="Arial" w:hAnsi="Arial"/>
              </w:rPr>
            </w:pPr>
          </w:p>
        </w:tc>
      </w:tr>
      <w:bookmarkEnd w:id="10"/>
      <w:tr w:rsidRPr="005060A6" w:rsidR="00935AD8" w:rsidTr="00794A55" w14:paraId="06957B2D" w14:textId="77777777">
        <w:tc>
          <w:tcPr>
            <w:tcW w:w="4508" w:type="dxa"/>
          </w:tcPr>
          <w:p w:rsidRPr="005060A6" w:rsidR="00935AD8" w:rsidP="001860ED" w:rsidRDefault="00935AD8" w14:paraId="4F325729" w14:textId="37222CCC">
            <w:pPr>
              <w:rPr>
                <w:rFonts w:ascii="Arial" w:hAnsi="Arial"/>
              </w:rPr>
            </w:pPr>
            <w:r w:rsidRPr="005060A6">
              <w:rPr>
                <w:rFonts w:ascii="Arial" w:hAnsi="Arial"/>
              </w:rPr>
              <w:t>Other co-investigators</w:t>
            </w:r>
          </w:p>
        </w:tc>
        <w:tc>
          <w:tcPr>
            <w:tcW w:w="4418" w:type="dxa"/>
          </w:tcPr>
          <w:p w:rsidRPr="005060A6" w:rsidR="00E77B68" w:rsidP="001860ED" w:rsidRDefault="00E77B68" w14:paraId="5946A785" w14:textId="355C2C02">
            <w:pPr>
              <w:rPr>
                <w:rFonts w:ascii="Arial" w:hAnsi="Arial"/>
              </w:rPr>
            </w:pPr>
          </w:p>
        </w:tc>
      </w:tr>
      <w:tr w:rsidRPr="005060A6" w:rsidR="00F83A3F" w:rsidTr="00794A55" w14:paraId="7C3E5953" w14:textId="77777777">
        <w:tc>
          <w:tcPr>
            <w:tcW w:w="4508" w:type="dxa"/>
          </w:tcPr>
          <w:p w:rsidRPr="005060A6" w:rsidR="00F83A3F" w:rsidP="001860ED" w:rsidRDefault="006C361D" w14:paraId="3FE097E0" w14:textId="5DF1F947">
            <w:pPr>
              <w:rPr>
                <w:rFonts w:ascii="Arial" w:hAnsi="Arial"/>
              </w:rPr>
            </w:pPr>
            <w:r w:rsidRPr="005060A6">
              <w:rPr>
                <w:rFonts w:ascii="Arial" w:hAnsi="Arial"/>
              </w:rPr>
              <w:t xml:space="preserve">Sponsor </w:t>
            </w:r>
          </w:p>
        </w:tc>
        <w:tc>
          <w:tcPr>
            <w:tcW w:w="4418" w:type="dxa"/>
          </w:tcPr>
          <w:p w:rsidRPr="005060A6" w:rsidR="00F83A3F" w:rsidP="001860ED" w:rsidRDefault="00F83A3F" w14:paraId="262F362E" w14:textId="2C110E30">
            <w:pPr>
              <w:rPr>
                <w:rFonts w:ascii="Arial" w:hAnsi="Arial"/>
              </w:rPr>
            </w:pPr>
          </w:p>
        </w:tc>
      </w:tr>
      <w:tr w:rsidRPr="005060A6" w:rsidR="005A1615" w:rsidTr="00794A55" w14:paraId="6888A2B1" w14:textId="77777777">
        <w:tc>
          <w:tcPr>
            <w:tcW w:w="4508" w:type="dxa"/>
          </w:tcPr>
          <w:p w:rsidRPr="005060A6" w:rsidR="005A1615" w:rsidP="001860ED" w:rsidRDefault="005A1615" w14:paraId="679EA020" w14:textId="3A03A0A4">
            <w:pPr>
              <w:rPr>
                <w:rFonts w:ascii="Arial" w:hAnsi="Arial"/>
              </w:rPr>
            </w:pPr>
            <w:r w:rsidRPr="005060A6">
              <w:rPr>
                <w:rFonts w:ascii="Arial" w:hAnsi="Arial"/>
              </w:rPr>
              <w:t xml:space="preserve">Funder </w:t>
            </w:r>
          </w:p>
        </w:tc>
        <w:tc>
          <w:tcPr>
            <w:tcW w:w="4418" w:type="dxa"/>
          </w:tcPr>
          <w:p w:rsidRPr="005060A6" w:rsidR="005A1615" w:rsidP="005C1998" w:rsidRDefault="005A1615" w14:paraId="4B71D1C0" w14:textId="35352E74">
            <w:pPr>
              <w:rPr>
                <w:rFonts w:ascii="Arial" w:hAnsi="Arial"/>
              </w:rPr>
            </w:pPr>
          </w:p>
        </w:tc>
      </w:tr>
      <w:tr w:rsidRPr="005060A6" w:rsidR="005A1615" w:rsidTr="00794A55" w14:paraId="03C97936" w14:textId="77777777">
        <w:tc>
          <w:tcPr>
            <w:tcW w:w="4508" w:type="dxa"/>
          </w:tcPr>
          <w:p w:rsidRPr="005060A6" w:rsidR="005A1615" w:rsidP="001860ED" w:rsidRDefault="004E1011" w14:paraId="130A195F" w14:textId="2A412562">
            <w:pPr>
              <w:rPr>
                <w:rFonts w:ascii="Arial" w:hAnsi="Arial"/>
              </w:rPr>
            </w:pPr>
            <w:r w:rsidRPr="005060A6">
              <w:rPr>
                <w:rFonts w:ascii="Arial" w:hAnsi="Arial"/>
              </w:rPr>
              <w:t>Contractor</w:t>
            </w:r>
            <w:r w:rsidRPr="005060A6" w:rsidR="005A1615">
              <w:rPr>
                <w:rFonts w:ascii="Arial" w:hAnsi="Arial"/>
              </w:rPr>
              <w:t xml:space="preserve"> </w:t>
            </w:r>
          </w:p>
        </w:tc>
        <w:tc>
          <w:tcPr>
            <w:tcW w:w="4418" w:type="dxa"/>
          </w:tcPr>
          <w:p w:rsidRPr="005060A6" w:rsidR="00732E47" w:rsidP="00065799" w:rsidRDefault="00732E47" w14:paraId="057C11F4" w14:textId="288A0254">
            <w:pPr>
              <w:rPr>
                <w:rFonts w:ascii="Arial" w:hAnsi="Arial"/>
              </w:rPr>
            </w:pPr>
          </w:p>
        </w:tc>
      </w:tr>
    </w:tbl>
    <w:p w:rsidRPr="005060A6" w:rsidR="002D601E" w:rsidP="002D601E" w:rsidRDefault="002D601E" w14:paraId="13C452BC" w14:textId="77777777">
      <w:pPr>
        <w:rPr>
          <w:rFonts w:ascii="Arial" w:hAnsi="Arial"/>
        </w:rPr>
      </w:pPr>
    </w:p>
    <w:p w:rsidRPr="000B77BA" w:rsidR="00704707" w:rsidP="00704707" w:rsidRDefault="00BA1089" w14:paraId="5EB6921A" w14:textId="5977C9D2">
      <w:pPr>
        <w:pStyle w:val="Heading1"/>
        <w:rPr>
          <w:rFonts w:ascii="Arial" w:hAnsi="Arial" w:cs="Arial"/>
          <w:color w:val="2E74B5" w:themeColor="accent1" w:themeShade="BF"/>
        </w:rPr>
      </w:pPr>
      <w:bookmarkStart w:name="_Toc200539775" w:id="11"/>
      <w:r w:rsidRPr="000B77BA">
        <w:rPr>
          <w:rFonts w:ascii="Arial" w:hAnsi="Arial" w:cs="Arial"/>
          <w:color w:val="2E74B5" w:themeColor="accent1" w:themeShade="BF"/>
        </w:rPr>
        <w:t>Project</w:t>
      </w:r>
      <w:r w:rsidRPr="000B77BA" w:rsidR="00704707">
        <w:rPr>
          <w:rFonts w:ascii="Arial" w:hAnsi="Arial" w:cs="Arial"/>
          <w:color w:val="2E74B5" w:themeColor="accent1" w:themeShade="BF"/>
        </w:rPr>
        <w:t xml:space="preserve"> summary</w:t>
      </w:r>
      <w:bookmarkEnd w:id="11"/>
    </w:p>
    <w:tbl>
      <w:tblPr>
        <w:tblStyle w:val="TableGrid"/>
        <w:tblW w:w="9067" w:type="dxa"/>
        <w:tblLook w:val="04A0" w:firstRow="1" w:lastRow="0" w:firstColumn="1" w:lastColumn="0" w:noHBand="0" w:noVBand="1"/>
      </w:tblPr>
      <w:tblGrid>
        <w:gridCol w:w="1980"/>
        <w:gridCol w:w="7087"/>
      </w:tblGrid>
      <w:tr w:rsidRPr="005060A6" w:rsidR="00DC0812" w:rsidTr="00794A55" w14:paraId="4A8D326B" w14:textId="77777777">
        <w:tc>
          <w:tcPr>
            <w:tcW w:w="1980" w:type="dxa"/>
          </w:tcPr>
          <w:p w:rsidRPr="005060A6" w:rsidR="00DC0812" w:rsidP="00A26350" w:rsidRDefault="00DC0812" w14:paraId="6EE2BC36" w14:textId="161409A0">
            <w:pPr>
              <w:rPr>
                <w:rFonts w:ascii="Arial" w:hAnsi="Arial"/>
              </w:rPr>
            </w:pPr>
            <w:r w:rsidRPr="005060A6">
              <w:rPr>
                <w:rFonts w:ascii="Arial" w:hAnsi="Arial"/>
              </w:rPr>
              <w:t>Project Title:</w:t>
            </w:r>
          </w:p>
        </w:tc>
        <w:tc>
          <w:tcPr>
            <w:tcW w:w="7087" w:type="dxa"/>
          </w:tcPr>
          <w:p w:rsidRPr="005060A6" w:rsidR="00DC0812" w:rsidP="00027080" w:rsidRDefault="00DC0812" w14:paraId="0B5B59B5" w14:textId="7EF5AF6C">
            <w:pPr>
              <w:rPr>
                <w:rFonts w:ascii="Arial" w:hAnsi="Arial"/>
              </w:rPr>
            </w:pPr>
          </w:p>
        </w:tc>
      </w:tr>
      <w:tr w:rsidRPr="005060A6" w:rsidR="00DC0812" w:rsidTr="00794A55" w14:paraId="3F88B854" w14:textId="77777777">
        <w:tc>
          <w:tcPr>
            <w:tcW w:w="1980" w:type="dxa"/>
          </w:tcPr>
          <w:p w:rsidRPr="005060A6" w:rsidR="00DC0812" w:rsidP="00A26350" w:rsidRDefault="00DC0812" w14:paraId="25D41F85" w14:textId="404CED03">
            <w:pPr>
              <w:rPr>
                <w:rFonts w:ascii="Arial" w:hAnsi="Arial"/>
              </w:rPr>
            </w:pPr>
            <w:r w:rsidRPr="005060A6">
              <w:rPr>
                <w:rFonts w:ascii="Arial" w:hAnsi="Arial"/>
              </w:rPr>
              <w:t>Short title:</w:t>
            </w:r>
          </w:p>
        </w:tc>
        <w:tc>
          <w:tcPr>
            <w:tcW w:w="7087" w:type="dxa"/>
          </w:tcPr>
          <w:p w:rsidRPr="005060A6" w:rsidR="00DC0812" w:rsidP="00A26350" w:rsidRDefault="00DC0812" w14:paraId="55C9F354" w14:textId="58A2F608">
            <w:pPr>
              <w:rPr>
                <w:rFonts w:ascii="Arial" w:hAnsi="Arial"/>
              </w:rPr>
            </w:pPr>
          </w:p>
        </w:tc>
      </w:tr>
      <w:tr w:rsidRPr="005060A6" w:rsidR="00DC0812" w:rsidTr="00794A55" w14:paraId="71F8FB29" w14:textId="77777777">
        <w:tc>
          <w:tcPr>
            <w:tcW w:w="1980" w:type="dxa"/>
          </w:tcPr>
          <w:p w:rsidRPr="005060A6" w:rsidR="00DC0812" w:rsidP="00A26350" w:rsidRDefault="00DC0812" w14:paraId="7B144E0C" w14:textId="663FE937">
            <w:pPr>
              <w:rPr>
                <w:rFonts w:ascii="Arial" w:hAnsi="Arial"/>
              </w:rPr>
            </w:pPr>
            <w:r w:rsidRPr="005060A6">
              <w:rPr>
                <w:rFonts w:ascii="Arial" w:hAnsi="Arial"/>
              </w:rPr>
              <w:t>Project Design:</w:t>
            </w:r>
          </w:p>
        </w:tc>
        <w:tc>
          <w:tcPr>
            <w:tcW w:w="7087" w:type="dxa"/>
          </w:tcPr>
          <w:p w:rsidRPr="005060A6" w:rsidR="00DC0812" w:rsidP="00A26350" w:rsidRDefault="00065799" w14:paraId="550312E7" w14:textId="3C264AA0">
            <w:pPr>
              <w:rPr>
                <w:rFonts w:ascii="Arial" w:hAnsi="Arial"/>
              </w:rPr>
            </w:pPr>
            <w:r w:rsidRPr="005060A6">
              <w:rPr>
                <w:rFonts w:ascii="Arial" w:hAnsi="Arial"/>
              </w:rPr>
              <w:t>[Type of study: qualitative, quantitative, intervention.]</w:t>
            </w:r>
            <w:r w:rsidRPr="005060A6" w:rsidR="002566CD">
              <w:rPr>
                <w:rFonts w:ascii="Arial" w:hAnsi="Arial"/>
              </w:rPr>
              <w:t xml:space="preserve"> </w:t>
            </w:r>
          </w:p>
        </w:tc>
      </w:tr>
      <w:tr w:rsidRPr="005060A6" w:rsidR="00DC0812" w:rsidTr="00794A55" w14:paraId="021A025E" w14:textId="77777777">
        <w:tc>
          <w:tcPr>
            <w:tcW w:w="1980" w:type="dxa"/>
          </w:tcPr>
          <w:p w:rsidRPr="005060A6" w:rsidR="00DC0812" w:rsidP="00A26350" w:rsidRDefault="00DC0812" w14:paraId="77C84C87" w14:textId="6817C77E">
            <w:pPr>
              <w:rPr>
                <w:rFonts w:ascii="Arial" w:hAnsi="Arial"/>
              </w:rPr>
            </w:pPr>
            <w:r w:rsidRPr="005060A6">
              <w:rPr>
                <w:rFonts w:ascii="Arial" w:hAnsi="Arial"/>
              </w:rPr>
              <w:t>Participants:</w:t>
            </w:r>
          </w:p>
        </w:tc>
        <w:tc>
          <w:tcPr>
            <w:tcW w:w="7087" w:type="dxa"/>
          </w:tcPr>
          <w:p w:rsidRPr="005060A6" w:rsidR="00DC0812" w:rsidP="00A26350" w:rsidRDefault="00065799" w14:paraId="5A2CC1F7" w14:textId="548A5471">
            <w:pPr>
              <w:rPr>
                <w:rFonts w:ascii="Arial" w:hAnsi="Arial"/>
              </w:rPr>
            </w:pPr>
            <w:r w:rsidRPr="005060A6">
              <w:rPr>
                <w:rFonts w:ascii="Arial" w:hAnsi="Arial"/>
              </w:rPr>
              <w:t>[Who will be the participants and where will they be recruited from.]</w:t>
            </w:r>
            <w:r w:rsidRPr="005060A6" w:rsidR="002566CD">
              <w:rPr>
                <w:rFonts w:ascii="Arial" w:hAnsi="Arial"/>
              </w:rPr>
              <w:t xml:space="preserve">  </w:t>
            </w:r>
          </w:p>
        </w:tc>
      </w:tr>
      <w:tr w:rsidRPr="005060A6" w:rsidR="00DC0812" w:rsidTr="00794A55" w14:paraId="61C7DC8A" w14:textId="77777777">
        <w:tc>
          <w:tcPr>
            <w:tcW w:w="1980" w:type="dxa"/>
          </w:tcPr>
          <w:p w:rsidRPr="005060A6" w:rsidR="00DC0812" w:rsidP="00A26350" w:rsidRDefault="00DC0812" w14:paraId="3AD97743" w14:textId="2C2166F4">
            <w:pPr>
              <w:rPr>
                <w:rFonts w:ascii="Arial" w:hAnsi="Arial"/>
              </w:rPr>
            </w:pPr>
            <w:r w:rsidRPr="005060A6">
              <w:rPr>
                <w:rFonts w:ascii="Arial" w:hAnsi="Arial"/>
              </w:rPr>
              <w:t>Planned Recruitment target:</w:t>
            </w:r>
          </w:p>
        </w:tc>
        <w:tc>
          <w:tcPr>
            <w:tcW w:w="7087" w:type="dxa"/>
          </w:tcPr>
          <w:p w:rsidRPr="005060A6" w:rsidR="006850DC" w:rsidP="00A26350" w:rsidRDefault="00065799" w14:paraId="43C11823" w14:textId="1822C454">
            <w:pPr>
              <w:rPr>
                <w:rFonts w:ascii="Arial" w:hAnsi="Arial"/>
              </w:rPr>
            </w:pPr>
            <w:r w:rsidRPr="005060A6">
              <w:rPr>
                <w:rFonts w:ascii="Arial" w:hAnsi="Arial"/>
              </w:rPr>
              <w:t>[Number of participants to be recruited.]</w:t>
            </w:r>
          </w:p>
        </w:tc>
      </w:tr>
      <w:tr w:rsidRPr="005060A6" w:rsidR="00DC0812" w:rsidTr="00794A55" w14:paraId="008ABEB3" w14:textId="77777777">
        <w:tc>
          <w:tcPr>
            <w:tcW w:w="1980" w:type="dxa"/>
          </w:tcPr>
          <w:p w:rsidRPr="005060A6" w:rsidR="00DC0812" w:rsidP="00A26350" w:rsidRDefault="00DC0812" w14:paraId="26A54FAB" w14:textId="7D377211">
            <w:pPr>
              <w:rPr>
                <w:rFonts w:ascii="Arial" w:hAnsi="Arial"/>
              </w:rPr>
            </w:pPr>
            <w:r w:rsidRPr="005060A6">
              <w:rPr>
                <w:rFonts w:ascii="Arial" w:hAnsi="Arial"/>
              </w:rPr>
              <w:t>Planned Study Period:</w:t>
            </w:r>
          </w:p>
        </w:tc>
        <w:tc>
          <w:tcPr>
            <w:tcW w:w="7087" w:type="dxa"/>
          </w:tcPr>
          <w:p w:rsidRPr="005060A6" w:rsidR="00DC0812" w:rsidP="00A26350" w:rsidRDefault="00065799" w14:paraId="3FFB0C28" w14:textId="3A7ED7D4">
            <w:pPr>
              <w:rPr>
                <w:rFonts w:ascii="Arial" w:hAnsi="Arial"/>
              </w:rPr>
            </w:pPr>
            <w:r w:rsidRPr="005060A6">
              <w:rPr>
                <w:rFonts w:ascii="Arial" w:hAnsi="Arial"/>
              </w:rPr>
              <w:t>XX</w:t>
            </w:r>
            <w:r w:rsidRPr="005060A6" w:rsidR="00DC0812">
              <w:rPr>
                <w:rFonts w:ascii="Arial" w:hAnsi="Arial"/>
              </w:rPr>
              <w:t xml:space="preserve"> months</w:t>
            </w:r>
          </w:p>
          <w:p w:rsidRPr="005060A6" w:rsidR="00065799" w:rsidP="00065799" w:rsidRDefault="00DC0812" w14:paraId="744EF0A9" w14:textId="1E118ADD">
            <w:pPr>
              <w:rPr>
                <w:rFonts w:ascii="Arial" w:hAnsi="Arial"/>
              </w:rPr>
            </w:pPr>
            <w:r w:rsidRPr="005060A6">
              <w:rPr>
                <w:rFonts w:ascii="Arial" w:hAnsi="Arial"/>
              </w:rPr>
              <w:t xml:space="preserve">Start: </w:t>
            </w:r>
          </w:p>
          <w:p w:rsidRPr="005060A6" w:rsidR="00065799" w:rsidP="00065799" w:rsidRDefault="00065799" w14:paraId="13C18866" w14:textId="7B1BA37D">
            <w:pPr>
              <w:rPr>
                <w:rFonts w:ascii="Arial" w:hAnsi="Arial"/>
              </w:rPr>
            </w:pPr>
            <w:r w:rsidRPr="005060A6">
              <w:rPr>
                <w:rFonts w:ascii="Arial" w:hAnsi="Arial"/>
              </w:rPr>
              <w:t xml:space="preserve">End: </w:t>
            </w:r>
          </w:p>
          <w:p w:rsidRPr="005060A6" w:rsidR="00DC0812" w:rsidP="00A26350" w:rsidRDefault="00DC0812" w14:paraId="2EEE2193" w14:textId="19478460">
            <w:pPr>
              <w:rPr>
                <w:rFonts w:ascii="Arial" w:hAnsi="Arial"/>
              </w:rPr>
            </w:pPr>
          </w:p>
        </w:tc>
      </w:tr>
      <w:tr w:rsidRPr="005060A6" w:rsidR="00DC0812" w:rsidTr="00794A55" w14:paraId="7F1E28E8" w14:textId="77777777">
        <w:tc>
          <w:tcPr>
            <w:tcW w:w="1980" w:type="dxa"/>
          </w:tcPr>
          <w:p w:rsidRPr="005060A6" w:rsidR="00DC0812" w:rsidP="00A26350" w:rsidRDefault="00D25FF1" w14:paraId="65C298A4" w14:textId="1804E6B1">
            <w:pPr>
              <w:rPr>
                <w:rFonts w:ascii="Arial" w:hAnsi="Arial"/>
              </w:rPr>
            </w:pPr>
            <w:r w:rsidRPr="005060A6">
              <w:rPr>
                <w:rFonts w:ascii="Arial" w:hAnsi="Arial"/>
              </w:rPr>
              <w:t>Research question/aim:</w:t>
            </w:r>
          </w:p>
        </w:tc>
        <w:tc>
          <w:tcPr>
            <w:tcW w:w="7087" w:type="dxa"/>
          </w:tcPr>
          <w:p w:rsidRPr="005060A6" w:rsidR="00DC0812" w:rsidP="002A67FE" w:rsidRDefault="00065799" w14:paraId="7566AD95" w14:textId="2E22FC3A">
            <w:pPr>
              <w:rPr>
                <w:rFonts w:ascii="Arial" w:hAnsi="Arial"/>
              </w:rPr>
            </w:pPr>
            <w:r w:rsidRPr="005060A6">
              <w:rPr>
                <w:rFonts w:ascii="Arial" w:hAnsi="Arial"/>
              </w:rPr>
              <w:t>[Research question(s), aim(s).]</w:t>
            </w:r>
          </w:p>
        </w:tc>
      </w:tr>
    </w:tbl>
    <w:p w:rsidRPr="005060A6" w:rsidR="00A26350" w:rsidP="00A26350" w:rsidRDefault="00A26350" w14:paraId="5C577098" w14:textId="57BC39D5">
      <w:pPr>
        <w:rPr>
          <w:rFonts w:ascii="Arial" w:hAnsi="Arial"/>
        </w:rPr>
      </w:pPr>
    </w:p>
    <w:p w:rsidRPr="000B77BA" w:rsidR="00704707" w:rsidP="00704707" w:rsidRDefault="00704707" w14:paraId="41D30E5E" w14:textId="7721877B">
      <w:pPr>
        <w:pStyle w:val="Heading1"/>
        <w:rPr>
          <w:rFonts w:ascii="Arial" w:hAnsi="Arial" w:cs="Arial"/>
          <w:color w:val="2E74B5" w:themeColor="accent1" w:themeShade="BF"/>
        </w:rPr>
      </w:pPr>
      <w:bookmarkStart w:name="_Toc200539776" w:id="12"/>
      <w:r w:rsidRPr="000B77BA">
        <w:rPr>
          <w:rFonts w:ascii="Arial" w:hAnsi="Arial" w:cs="Arial"/>
          <w:color w:val="2E74B5" w:themeColor="accent1" w:themeShade="BF"/>
        </w:rPr>
        <w:t>Funding and support in kind</w:t>
      </w:r>
      <w:bookmarkEnd w:id="12"/>
    </w:p>
    <w:tbl>
      <w:tblPr>
        <w:tblStyle w:val="TableGrid"/>
        <w:tblW w:w="0" w:type="auto"/>
        <w:tblBorders>
          <w:insideH w:val="dotted" w:color="auto" w:sz="4" w:space="0"/>
          <w:insideV w:val="dotted" w:color="auto" w:sz="4" w:space="0"/>
        </w:tblBorders>
        <w:tblLook w:val="04A0" w:firstRow="1" w:lastRow="0" w:firstColumn="1" w:lastColumn="0" w:noHBand="0" w:noVBand="1"/>
        <w:tblCaption w:val="Funding and support in kind"/>
        <w:tblDescription w:val="Names and contact details of all organisation providing funding and/or support in kind"/>
      </w:tblPr>
      <w:tblGrid>
        <w:gridCol w:w="4106"/>
        <w:gridCol w:w="4910"/>
      </w:tblGrid>
      <w:tr w:rsidRPr="005060A6" w:rsidR="00F83A3F" w:rsidTr="009244C9" w14:paraId="5BA98202" w14:textId="77777777">
        <w:tc>
          <w:tcPr>
            <w:tcW w:w="4106" w:type="dxa"/>
          </w:tcPr>
          <w:p w:rsidRPr="005060A6" w:rsidR="00F83A3F" w:rsidP="00A26350" w:rsidRDefault="00F83A3F" w14:paraId="62333345" w14:textId="12AA1B8B">
            <w:pPr>
              <w:rPr>
                <w:rFonts w:ascii="Arial" w:hAnsi="Arial"/>
                <w:b/>
                <w:bCs/>
              </w:rPr>
            </w:pPr>
            <w:r w:rsidRPr="005060A6">
              <w:rPr>
                <w:rFonts w:ascii="Arial" w:hAnsi="Arial"/>
                <w:b/>
                <w:bCs/>
              </w:rPr>
              <w:t>Funder(s)</w:t>
            </w:r>
          </w:p>
        </w:tc>
        <w:tc>
          <w:tcPr>
            <w:tcW w:w="4910" w:type="dxa"/>
          </w:tcPr>
          <w:p w:rsidRPr="005060A6" w:rsidR="00F83A3F" w:rsidP="00A26350" w:rsidRDefault="00F83A3F" w14:paraId="6142D31A" w14:textId="00F873B5">
            <w:pPr>
              <w:rPr>
                <w:rFonts w:ascii="Arial" w:hAnsi="Arial"/>
                <w:b/>
                <w:bCs/>
              </w:rPr>
            </w:pPr>
            <w:r w:rsidRPr="005060A6">
              <w:rPr>
                <w:rFonts w:ascii="Arial" w:hAnsi="Arial"/>
                <w:b/>
                <w:bCs/>
              </w:rPr>
              <w:t>Financial and non-financial support given</w:t>
            </w:r>
          </w:p>
        </w:tc>
      </w:tr>
      <w:tr w:rsidRPr="005060A6" w:rsidR="00F83A3F" w:rsidTr="009244C9" w14:paraId="76DC2E0C" w14:textId="77777777">
        <w:tc>
          <w:tcPr>
            <w:tcW w:w="4106" w:type="dxa"/>
          </w:tcPr>
          <w:p w:rsidRPr="005060A6" w:rsidR="00F83A3F" w:rsidP="00A26350" w:rsidRDefault="00F83A3F" w14:paraId="10ED6058" w14:textId="4469807C">
            <w:pPr>
              <w:rPr>
                <w:rFonts w:ascii="Arial" w:hAnsi="Arial"/>
              </w:rPr>
            </w:pPr>
          </w:p>
        </w:tc>
        <w:tc>
          <w:tcPr>
            <w:tcW w:w="4910" w:type="dxa"/>
          </w:tcPr>
          <w:p w:rsidRPr="005060A6" w:rsidR="00D50C94" w:rsidP="00065799" w:rsidRDefault="00D50C94" w14:paraId="7D95CCBB" w14:textId="4FE432B0">
            <w:pPr>
              <w:rPr>
                <w:rFonts w:ascii="Arial" w:hAnsi="Arial"/>
              </w:rPr>
            </w:pPr>
          </w:p>
        </w:tc>
      </w:tr>
    </w:tbl>
    <w:p w:rsidRPr="005060A6" w:rsidR="002D601E" w:rsidP="00A26350" w:rsidRDefault="002D601E" w14:paraId="0B04FD58" w14:textId="77777777">
      <w:pPr>
        <w:rPr>
          <w:rFonts w:ascii="Arial" w:hAnsi="Arial"/>
        </w:rPr>
      </w:pPr>
    </w:p>
    <w:p w:rsidRPr="000B77BA" w:rsidR="0051300F" w:rsidP="0051300F" w:rsidRDefault="00704707" w14:paraId="4A6FA3FD" w14:textId="2AEC666E">
      <w:pPr>
        <w:pStyle w:val="Heading1"/>
        <w:rPr>
          <w:rFonts w:ascii="Arial" w:hAnsi="Arial" w:cs="Arial"/>
          <w:color w:val="2E74B5" w:themeColor="accent1" w:themeShade="BF"/>
        </w:rPr>
      </w:pPr>
      <w:bookmarkStart w:name="_Toc200539777" w:id="13"/>
      <w:r w:rsidRPr="000B77BA">
        <w:rPr>
          <w:rFonts w:ascii="Arial" w:hAnsi="Arial" w:cs="Arial"/>
          <w:color w:val="2E74B5" w:themeColor="accent1" w:themeShade="BF"/>
        </w:rPr>
        <w:t>Role of sponsor and funder</w:t>
      </w:r>
      <w:r w:rsidRPr="000B77BA" w:rsidR="0051300F">
        <w:rPr>
          <w:rFonts w:ascii="Arial" w:hAnsi="Arial" w:cs="Arial"/>
          <w:color w:val="2E74B5" w:themeColor="accent1" w:themeShade="BF"/>
        </w:rPr>
        <w:t>:</w:t>
      </w:r>
      <w:bookmarkEnd w:id="13"/>
    </w:p>
    <w:p w:rsidRPr="005060A6" w:rsidR="002B5224" w:rsidP="002B5224" w:rsidRDefault="002B5224" w14:paraId="4A22515E" w14:textId="597344B9">
      <w:pPr>
        <w:rPr>
          <w:rFonts w:ascii="Arial" w:hAnsi="Arial"/>
        </w:rPr>
      </w:pPr>
    </w:p>
    <w:p w:rsidRPr="005060A6" w:rsidR="002B5224" w:rsidP="002B5224" w:rsidRDefault="002B5224" w14:paraId="36204F70" w14:textId="5AE57000">
      <w:pPr>
        <w:rPr>
          <w:rFonts w:ascii="Arial" w:hAnsi="Arial"/>
          <w:i/>
        </w:rPr>
      </w:pPr>
      <w:r w:rsidRPr="005060A6">
        <w:rPr>
          <w:rFonts w:ascii="Arial" w:hAnsi="Arial"/>
          <w:i/>
        </w:rPr>
        <w:t xml:space="preserve">Role of Sponsor </w:t>
      </w:r>
    </w:p>
    <w:p w:rsidRPr="005060A6" w:rsidR="00065799" w:rsidP="002B5224" w:rsidRDefault="00065799" w14:paraId="2C77C586" w14:textId="3232D434">
      <w:pPr>
        <w:rPr>
          <w:rFonts w:ascii="Arial" w:hAnsi="Arial"/>
          <w:i/>
        </w:rPr>
      </w:pPr>
    </w:p>
    <w:p w:rsidRPr="005060A6" w:rsidR="00065799" w:rsidP="002B5224" w:rsidRDefault="00065799" w14:paraId="1D0B4F84" w14:textId="0FA954AF">
      <w:pPr>
        <w:rPr>
          <w:rFonts w:ascii="Arial" w:hAnsi="Arial"/>
          <w:iCs/>
        </w:rPr>
      </w:pPr>
      <w:r w:rsidRPr="005060A6">
        <w:rPr>
          <w:rFonts w:ascii="Arial" w:hAnsi="Arial"/>
          <w:iCs/>
        </w:rPr>
        <w:t>[Add key responsibilities.]</w:t>
      </w:r>
    </w:p>
    <w:p w:rsidRPr="005060A6" w:rsidR="00B105B5" w:rsidP="002B5224" w:rsidRDefault="00B105B5" w14:paraId="17E26681" w14:textId="77777777">
      <w:pPr>
        <w:rPr>
          <w:rFonts w:ascii="Arial" w:hAnsi="Arial"/>
        </w:rPr>
      </w:pPr>
    </w:p>
    <w:p w:rsidRPr="005060A6" w:rsidR="00A75452" w:rsidP="002B5224" w:rsidRDefault="00A75452" w14:paraId="77C0615C" w14:textId="77777777">
      <w:pPr>
        <w:rPr>
          <w:rFonts w:ascii="Arial" w:hAnsi="Arial"/>
        </w:rPr>
      </w:pPr>
    </w:p>
    <w:p w:rsidRPr="005060A6" w:rsidR="006327DB" w:rsidP="00063DDF" w:rsidRDefault="006327DB" w14:paraId="4A308DE5" w14:textId="77777777">
      <w:pPr>
        <w:rPr>
          <w:rFonts w:ascii="Arial" w:hAnsi="Arial"/>
          <w:i/>
        </w:rPr>
      </w:pPr>
    </w:p>
    <w:p w:rsidRPr="005060A6" w:rsidR="00063DDF" w:rsidP="00063DDF" w:rsidRDefault="00063DDF" w14:paraId="21DD4C09" w14:textId="77C5EBCA">
      <w:pPr>
        <w:rPr>
          <w:rFonts w:ascii="Arial" w:hAnsi="Arial"/>
          <w:i/>
        </w:rPr>
      </w:pPr>
      <w:r w:rsidRPr="005060A6">
        <w:rPr>
          <w:rFonts w:ascii="Arial" w:hAnsi="Arial"/>
          <w:i/>
        </w:rPr>
        <w:t xml:space="preserve">Role of Host Site </w:t>
      </w:r>
    </w:p>
    <w:p w:rsidRPr="005060A6" w:rsidR="00065799" w:rsidP="00063DDF" w:rsidRDefault="00065799" w14:paraId="609F8709" w14:textId="77777777">
      <w:pPr>
        <w:rPr>
          <w:rFonts w:ascii="Arial" w:hAnsi="Arial"/>
          <w:i/>
        </w:rPr>
      </w:pPr>
    </w:p>
    <w:p w:rsidRPr="005060A6" w:rsidR="00065799" w:rsidP="00065799" w:rsidRDefault="00065799" w14:paraId="6B8FE8D5" w14:textId="77777777">
      <w:pPr>
        <w:rPr>
          <w:rFonts w:ascii="Arial" w:hAnsi="Arial"/>
          <w:iCs/>
        </w:rPr>
      </w:pPr>
      <w:r w:rsidRPr="005060A6">
        <w:rPr>
          <w:rFonts w:ascii="Arial" w:hAnsi="Arial"/>
          <w:iCs/>
        </w:rPr>
        <w:t>[Add key responsibilities.]</w:t>
      </w:r>
    </w:p>
    <w:p w:rsidRPr="005060A6" w:rsidR="00F27FC0" w:rsidP="0051300F" w:rsidRDefault="00F27FC0" w14:paraId="1F641A76" w14:textId="77777777">
      <w:pPr>
        <w:rPr>
          <w:rFonts w:ascii="Arial" w:hAnsi="Arial"/>
        </w:rPr>
      </w:pPr>
    </w:p>
    <w:p w:rsidRPr="005060A6" w:rsidR="002B5224" w:rsidP="002B5224" w:rsidRDefault="002B5224" w14:paraId="34626039" w14:textId="35A6BE75">
      <w:pPr>
        <w:rPr>
          <w:rFonts w:ascii="Arial" w:hAnsi="Arial"/>
          <w:i/>
        </w:rPr>
      </w:pPr>
      <w:r w:rsidRPr="005060A6">
        <w:rPr>
          <w:rFonts w:ascii="Arial" w:hAnsi="Arial"/>
          <w:i/>
        </w:rPr>
        <w:t xml:space="preserve">Role of Funder </w:t>
      </w:r>
    </w:p>
    <w:p w:rsidRPr="005060A6" w:rsidR="00FC60D2" w:rsidP="00063DDF" w:rsidRDefault="00FC60D2" w14:paraId="1917D08D" w14:textId="77777777">
      <w:pPr>
        <w:rPr>
          <w:rFonts w:ascii="Arial" w:hAnsi="Arial"/>
          <w:i/>
        </w:rPr>
      </w:pPr>
    </w:p>
    <w:p w:rsidRPr="005060A6" w:rsidR="00065799" w:rsidP="00065799" w:rsidRDefault="00065799" w14:paraId="23FBE6D6" w14:textId="77777777">
      <w:pPr>
        <w:rPr>
          <w:rFonts w:ascii="Arial" w:hAnsi="Arial"/>
          <w:iCs/>
        </w:rPr>
      </w:pPr>
      <w:r w:rsidRPr="005060A6">
        <w:rPr>
          <w:rFonts w:ascii="Arial" w:hAnsi="Arial"/>
          <w:iCs/>
        </w:rPr>
        <w:t>[Add key responsibilities.]</w:t>
      </w:r>
    </w:p>
    <w:p w:rsidRPr="005060A6" w:rsidR="00065799" w:rsidP="00063DDF" w:rsidRDefault="00065799" w14:paraId="77D43B82" w14:textId="77777777">
      <w:pPr>
        <w:rPr>
          <w:rFonts w:ascii="Arial" w:hAnsi="Arial"/>
          <w:i/>
        </w:rPr>
      </w:pPr>
    </w:p>
    <w:p w:rsidRPr="000B77BA" w:rsidR="00704707" w:rsidP="00704707" w:rsidRDefault="00704707" w14:paraId="0A139716" w14:textId="7B1303C6">
      <w:pPr>
        <w:pStyle w:val="Heading1"/>
        <w:rPr>
          <w:rFonts w:ascii="Arial" w:hAnsi="Arial" w:cs="Arial"/>
          <w:color w:val="2E74B5" w:themeColor="accent1" w:themeShade="BF"/>
        </w:rPr>
      </w:pPr>
      <w:bookmarkStart w:name="_Toc200539778" w:id="14"/>
      <w:r w:rsidRPr="000B77BA">
        <w:rPr>
          <w:rFonts w:ascii="Arial" w:hAnsi="Arial" w:cs="Arial"/>
          <w:color w:val="2E74B5" w:themeColor="accent1" w:themeShade="BF"/>
        </w:rPr>
        <w:t>Rol</w:t>
      </w:r>
      <w:r w:rsidRPr="000B77BA" w:rsidR="0051300F">
        <w:rPr>
          <w:rFonts w:ascii="Arial" w:hAnsi="Arial" w:cs="Arial"/>
          <w:color w:val="2E74B5" w:themeColor="accent1" w:themeShade="BF"/>
        </w:rPr>
        <w:t>e</w:t>
      </w:r>
      <w:r w:rsidRPr="000B77BA">
        <w:rPr>
          <w:rFonts w:ascii="Arial" w:hAnsi="Arial" w:cs="Arial"/>
          <w:color w:val="2E74B5" w:themeColor="accent1" w:themeShade="BF"/>
        </w:rPr>
        <w:t>s &amp; responsibilities of management committees/groups &amp; individuals</w:t>
      </w:r>
      <w:bookmarkEnd w:id="14"/>
    </w:p>
    <w:p w:rsidRPr="005060A6" w:rsidR="002A0A42" w:rsidP="002A0A42" w:rsidRDefault="002A0A42" w14:paraId="0338069B" w14:textId="77777777">
      <w:pPr>
        <w:rPr>
          <w:rFonts w:ascii="Arial" w:hAnsi="Arial"/>
        </w:rPr>
      </w:pPr>
    </w:p>
    <w:p w:rsidRPr="005060A6" w:rsidR="00A559F9" w:rsidP="00A559F9" w:rsidRDefault="00A559F9" w14:paraId="26C84BDF" w14:textId="3CE30E24">
      <w:pPr>
        <w:rPr>
          <w:rFonts w:ascii="Arial" w:hAnsi="Arial"/>
        </w:rPr>
      </w:pPr>
      <w:r w:rsidRPr="005060A6">
        <w:rPr>
          <w:rFonts w:ascii="Arial" w:hAnsi="Arial"/>
        </w:rPr>
        <w:t xml:space="preserve">The team have expertise in </w:t>
      </w:r>
      <w:r w:rsidRPr="005060A6" w:rsidR="00065799">
        <w:rPr>
          <w:rFonts w:ascii="Arial" w:hAnsi="Arial"/>
        </w:rPr>
        <w:t xml:space="preserve">[Example: </w:t>
      </w:r>
      <w:r w:rsidRPr="005060A6">
        <w:rPr>
          <w:rFonts w:ascii="Arial" w:hAnsi="Arial"/>
        </w:rPr>
        <w:t xml:space="preserve">qualitative research methods, particularly end-of-life care research, </w:t>
      </w:r>
      <w:r w:rsidRPr="005060A6" w:rsidR="003054BF">
        <w:rPr>
          <w:rFonts w:ascii="Arial" w:hAnsi="Arial"/>
        </w:rPr>
        <w:t>palliative and end of life care, social ecology mapping and health economics</w:t>
      </w:r>
      <w:r w:rsidRPr="005060A6" w:rsidR="00065799">
        <w:rPr>
          <w:rFonts w:ascii="Arial" w:hAnsi="Arial"/>
        </w:rPr>
        <w:t xml:space="preserve">]. </w:t>
      </w:r>
    </w:p>
    <w:p w:rsidRPr="005060A6" w:rsidR="00B51777" w:rsidP="00A559F9" w:rsidRDefault="00B51777" w14:paraId="02D361E3" w14:textId="77777777">
      <w:pPr>
        <w:rPr>
          <w:rFonts w:ascii="Arial" w:hAnsi="Arial"/>
        </w:rPr>
      </w:pPr>
    </w:p>
    <w:p w:rsidRPr="005060A6" w:rsidR="00A26350" w:rsidP="00A559F9" w:rsidRDefault="00A559F9" w14:paraId="24AE8F3F" w14:textId="1C851EF3">
      <w:pPr>
        <w:rPr>
          <w:rFonts w:ascii="Arial" w:hAnsi="Arial"/>
        </w:rPr>
      </w:pPr>
      <w:r w:rsidRPr="005060A6">
        <w:rPr>
          <w:rFonts w:ascii="Arial" w:hAnsi="Arial"/>
        </w:rPr>
        <w:t xml:space="preserve">PI: </w:t>
      </w:r>
      <w:r w:rsidRPr="005060A6" w:rsidR="00065799">
        <w:rPr>
          <w:rFonts w:ascii="Arial" w:hAnsi="Arial"/>
        </w:rPr>
        <w:t>XX</w:t>
      </w:r>
      <w:r w:rsidRPr="005060A6">
        <w:rPr>
          <w:rFonts w:ascii="Arial" w:hAnsi="Arial"/>
        </w:rPr>
        <w:t xml:space="preserve"> is a </w:t>
      </w:r>
      <w:r w:rsidRPr="005060A6" w:rsidR="00065799">
        <w:rPr>
          <w:rFonts w:ascii="Arial" w:hAnsi="Arial"/>
        </w:rPr>
        <w:t xml:space="preserve">[Example: </w:t>
      </w:r>
      <w:r w:rsidRPr="005060A6">
        <w:rPr>
          <w:rFonts w:ascii="Arial" w:hAnsi="Arial"/>
        </w:rPr>
        <w:t>Professor of end-of-life care</w:t>
      </w:r>
      <w:r w:rsidRPr="005060A6" w:rsidR="00065799">
        <w:rPr>
          <w:rFonts w:ascii="Arial" w:hAnsi="Arial"/>
        </w:rPr>
        <w:t>.]</w:t>
      </w:r>
    </w:p>
    <w:p w:rsidRPr="005060A6" w:rsidR="00A559F9" w:rsidP="00A559F9" w:rsidRDefault="00A559F9" w14:paraId="15383E35" w14:textId="77777777">
      <w:pPr>
        <w:rPr>
          <w:rFonts w:ascii="Arial" w:hAnsi="Arial"/>
        </w:rPr>
      </w:pPr>
    </w:p>
    <w:p w:rsidRPr="005060A6" w:rsidR="0001724A" w:rsidP="00CD0283" w:rsidRDefault="00CD0283" w14:paraId="18334ECE" w14:textId="58BB2D16">
      <w:pPr>
        <w:rPr>
          <w:rFonts w:ascii="Arial" w:hAnsi="Arial"/>
          <w:i/>
          <w:color w:val="000000" w:themeColor="text1"/>
        </w:rPr>
      </w:pPr>
      <w:r w:rsidRPr="005060A6">
        <w:rPr>
          <w:rFonts w:ascii="Arial" w:hAnsi="Arial"/>
          <w:i/>
          <w:color w:val="000000" w:themeColor="text1"/>
        </w:rPr>
        <w:t>Research team</w:t>
      </w:r>
    </w:p>
    <w:p w:rsidRPr="005060A6" w:rsidR="0080559B" w:rsidP="00CD0283" w:rsidRDefault="0080559B" w14:paraId="549B324B" w14:textId="77777777">
      <w:pPr>
        <w:rPr>
          <w:rFonts w:ascii="Arial" w:hAnsi="Arial"/>
          <w:i/>
          <w:color w:val="000000" w:themeColor="text1"/>
        </w:rPr>
      </w:pPr>
    </w:p>
    <w:p w:rsidRPr="005060A6" w:rsidR="00065799" w:rsidP="00065799" w:rsidRDefault="00065799" w14:paraId="16983075" w14:textId="7A62A647">
      <w:pPr>
        <w:rPr>
          <w:rFonts w:ascii="Arial" w:hAnsi="Arial"/>
          <w:iCs/>
        </w:rPr>
      </w:pPr>
      <w:r w:rsidRPr="005060A6">
        <w:rPr>
          <w:rFonts w:ascii="Arial" w:hAnsi="Arial"/>
          <w:iCs/>
        </w:rPr>
        <w:t xml:space="preserve">[Add </w:t>
      </w:r>
      <w:r w:rsidRPr="005060A6">
        <w:rPr>
          <w:rFonts w:ascii="Arial" w:hAnsi="Arial"/>
          <w:iCs/>
        </w:rPr>
        <w:t>members of the Research Team</w:t>
      </w:r>
      <w:r w:rsidRPr="005060A6">
        <w:rPr>
          <w:rFonts w:ascii="Arial" w:hAnsi="Arial"/>
          <w:iCs/>
        </w:rPr>
        <w:t>.]</w:t>
      </w:r>
    </w:p>
    <w:p w:rsidRPr="005060A6" w:rsidR="00065799" w:rsidP="00CD0283" w:rsidRDefault="00065799" w14:paraId="005D4E79" w14:textId="77777777">
      <w:pPr>
        <w:rPr>
          <w:rFonts w:ascii="Arial" w:hAnsi="Arial"/>
          <w:i/>
          <w:color w:val="000000" w:themeColor="text1"/>
        </w:rPr>
      </w:pPr>
    </w:p>
    <w:p w:rsidRPr="005060A6" w:rsidR="00B90751" w:rsidP="00B90751" w:rsidRDefault="00B90751" w14:paraId="7E0AC61C" w14:textId="6D905144">
      <w:pPr>
        <w:rPr>
          <w:rFonts w:ascii="Arial" w:hAnsi="Arial"/>
          <w:i/>
          <w:color w:val="000000" w:themeColor="text1"/>
        </w:rPr>
      </w:pPr>
      <w:r w:rsidRPr="005060A6">
        <w:rPr>
          <w:rFonts w:ascii="Arial" w:hAnsi="Arial"/>
          <w:i/>
          <w:color w:val="000000" w:themeColor="text1"/>
        </w:rPr>
        <w:t>Roles and responsibilities</w:t>
      </w:r>
      <w:r w:rsidRPr="005060A6" w:rsidR="00F51A95">
        <w:rPr>
          <w:rFonts w:ascii="Arial" w:hAnsi="Arial"/>
          <w:i/>
          <w:color w:val="000000" w:themeColor="text1"/>
        </w:rPr>
        <w:t xml:space="preserve"> of research team</w:t>
      </w:r>
      <w:r w:rsidRPr="005060A6">
        <w:rPr>
          <w:rFonts w:ascii="Arial" w:hAnsi="Arial"/>
          <w:i/>
          <w:color w:val="000000" w:themeColor="text1"/>
        </w:rPr>
        <w:t>:</w:t>
      </w:r>
    </w:p>
    <w:p w:rsidRPr="005060A6" w:rsidR="0080559B" w:rsidP="00B90751" w:rsidRDefault="0080559B" w14:paraId="62409CD3" w14:textId="77777777">
      <w:pPr>
        <w:rPr>
          <w:rFonts w:ascii="Arial" w:hAnsi="Arial"/>
          <w:i/>
          <w:color w:val="000000" w:themeColor="text1"/>
        </w:rPr>
      </w:pPr>
    </w:p>
    <w:p w:rsidRPr="005060A6" w:rsidR="00065799" w:rsidP="00065799" w:rsidRDefault="00065799" w14:paraId="071805BA" w14:textId="77131ED5">
      <w:pPr>
        <w:rPr>
          <w:rFonts w:ascii="Arial" w:hAnsi="Arial"/>
          <w:iCs/>
        </w:rPr>
      </w:pPr>
      <w:r w:rsidRPr="005060A6">
        <w:rPr>
          <w:rFonts w:ascii="Arial" w:hAnsi="Arial"/>
          <w:iCs/>
        </w:rPr>
        <w:t>[</w:t>
      </w:r>
      <w:r w:rsidRPr="005060A6">
        <w:rPr>
          <w:rFonts w:ascii="Arial" w:hAnsi="Arial"/>
          <w:iCs/>
        </w:rPr>
        <w:t>For each member of the team add roles and responsibilities</w:t>
      </w:r>
      <w:r w:rsidRPr="005060A6">
        <w:rPr>
          <w:rFonts w:ascii="Arial" w:hAnsi="Arial"/>
          <w:iCs/>
        </w:rPr>
        <w:t>.]</w:t>
      </w:r>
    </w:p>
    <w:p w:rsidRPr="005060A6" w:rsidR="00C34A1E" w:rsidP="00625F51" w:rsidRDefault="00C34A1E" w14:paraId="75A50E94" w14:textId="77777777">
      <w:pPr>
        <w:rPr>
          <w:rFonts w:ascii="Arial" w:hAnsi="Arial"/>
          <w:color w:val="000000" w:themeColor="text1"/>
        </w:rPr>
      </w:pPr>
    </w:p>
    <w:p w:rsidRPr="005060A6" w:rsidR="00C34A1E" w:rsidP="00625F51" w:rsidRDefault="00C34A1E" w14:paraId="58CF52B5" w14:textId="5E9AD0B7">
      <w:pPr>
        <w:rPr>
          <w:rFonts w:ascii="Arial" w:hAnsi="Arial"/>
          <w:color w:val="000000" w:themeColor="text1"/>
        </w:rPr>
      </w:pPr>
      <w:r w:rsidRPr="005060A6">
        <w:rPr>
          <w:rFonts w:ascii="Arial" w:hAnsi="Arial"/>
          <w:color w:val="000000" w:themeColor="text1"/>
        </w:rPr>
        <w:t>Collaborators:</w:t>
      </w:r>
    </w:p>
    <w:p w:rsidRPr="005060A6" w:rsidR="00065799" w:rsidP="00625F51" w:rsidRDefault="00065799" w14:paraId="01A8301D" w14:textId="77777777">
      <w:pPr>
        <w:rPr>
          <w:rFonts w:ascii="Arial" w:hAnsi="Arial"/>
          <w:color w:val="000000" w:themeColor="text1"/>
        </w:rPr>
      </w:pPr>
    </w:p>
    <w:p w:rsidRPr="005060A6" w:rsidR="00950BF1" w:rsidP="00950BF1" w:rsidRDefault="00065799" w14:paraId="564691E7" w14:textId="76DDE56C">
      <w:pPr>
        <w:rPr>
          <w:rFonts w:ascii="Arial" w:hAnsi="Arial"/>
          <w:iCs/>
        </w:rPr>
      </w:pPr>
      <w:r w:rsidRPr="005060A6">
        <w:rPr>
          <w:rFonts w:ascii="Arial" w:hAnsi="Arial"/>
          <w:iCs/>
        </w:rPr>
        <w:t xml:space="preserve">[Add </w:t>
      </w:r>
      <w:r w:rsidRPr="005060A6">
        <w:rPr>
          <w:rFonts w:ascii="Arial" w:hAnsi="Arial"/>
          <w:iCs/>
        </w:rPr>
        <w:t>details for Collaborators and their roles</w:t>
      </w:r>
      <w:r w:rsidRPr="005060A6">
        <w:rPr>
          <w:rFonts w:ascii="Arial" w:hAnsi="Arial"/>
          <w:iCs/>
        </w:rPr>
        <w:t>.]</w:t>
      </w:r>
    </w:p>
    <w:p w:rsidRPr="000B77BA" w:rsidR="00704707" w:rsidP="00704707" w:rsidRDefault="00704707" w14:paraId="25283CEA" w14:textId="45977F92">
      <w:pPr>
        <w:pStyle w:val="Heading1"/>
        <w:rPr>
          <w:rFonts w:ascii="Arial" w:hAnsi="Arial" w:cs="Arial"/>
          <w:color w:val="2E74B5" w:themeColor="accent1" w:themeShade="BF"/>
        </w:rPr>
      </w:pPr>
      <w:bookmarkStart w:name="_Toc200539780" w:id="15"/>
      <w:r w:rsidRPr="000B77BA">
        <w:rPr>
          <w:rFonts w:ascii="Arial" w:hAnsi="Arial" w:cs="Arial"/>
          <w:color w:val="2E74B5" w:themeColor="accent1" w:themeShade="BF"/>
        </w:rPr>
        <w:t>Protocol contributors</w:t>
      </w:r>
      <w:bookmarkEnd w:id="15"/>
    </w:p>
    <w:p w:rsidRPr="005060A6" w:rsidR="004D03D7" w:rsidP="004D03D7" w:rsidRDefault="004D03D7" w14:paraId="6005DC74" w14:textId="5BE734DE">
      <w:pPr>
        <w:rPr>
          <w:rFonts w:ascii="Arial" w:hAnsi="Arial"/>
        </w:rPr>
      </w:pPr>
    </w:p>
    <w:p w:rsidRPr="005060A6" w:rsidR="00AA7F61" w:rsidP="00CB2B8C" w:rsidRDefault="001D0012" w14:paraId="3942CFB3" w14:textId="13960418">
      <w:pPr>
        <w:rPr>
          <w:rFonts w:ascii="Arial" w:hAnsi="Arial"/>
          <w:color w:val="000000" w:themeColor="text1"/>
        </w:rPr>
      </w:pPr>
      <w:r>
        <w:rPr>
          <w:rFonts w:ascii="Arial" w:hAnsi="Arial"/>
          <w:color w:val="000000" w:themeColor="text1"/>
        </w:rPr>
        <w:t xml:space="preserve">[Example: </w:t>
      </w:r>
      <w:r w:rsidRPr="005060A6" w:rsidR="004D03D7">
        <w:rPr>
          <w:rFonts w:ascii="Arial" w:hAnsi="Arial"/>
          <w:color w:val="000000" w:themeColor="text1"/>
        </w:rPr>
        <w:t xml:space="preserve">The roles of the sponsor, host organisation (contractor), and funder in relation to contribution to this protocol and roles and responsibilities are outlined above with details </w:t>
      </w:r>
      <w:proofErr w:type="gramStart"/>
      <w:r w:rsidRPr="005060A6" w:rsidR="004D03D7">
        <w:rPr>
          <w:rFonts w:ascii="Arial" w:hAnsi="Arial"/>
          <w:color w:val="000000" w:themeColor="text1"/>
        </w:rPr>
        <w:t>in regard to</w:t>
      </w:r>
      <w:proofErr w:type="gramEnd"/>
      <w:r w:rsidRPr="005060A6" w:rsidR="004D03D7">
        <w:rPr>
          <w:rFonts w:ascii="Arial" w:hAnsi="Arial"/>
          <w:color w:val="000000" w:themeColor="text1"/>
        </w:rPr>
        <w:t xml:space="preserve"> project design, conduct, data analysis and interpretation, manuscript writing, and dissemination of results. This includes the control of final decision by the funder and sponsor regarding these aspects of the project. This protocol has been drafted and edited in respect of the above and by the research team members as follows:</w:t>
      </w:r>
    </w:p>
    <w:p w:rsidRPr="005060A6" w:rsidR="0044483D" w:rsidP="00CB2B8C" w:rsidRDefault="0044483D" w14:paraId="3F006F4D" w14:textId="77777777">
      <w:pPr>
        <w:rPr>
          <w:rFonts w:ascii="Arial" w:hAnsi="Arial"/>
          <w:color w:val="000000" w:themeColor="text1"/>
        </w:rPr>
      </w:pPr>
    </w:p>
    <w:p w:rsidRPr="005060A6" w:rsidR="00065799" w:rsidP="00065799" w:rsidRDefault="00065799" w14:paraId="7EF07EE7" w14:textId="711EFE77">
      <w:pPr>
        <w:rPr>
          <w:rFonts w:ascii="Arial" w:hAnsi="Arial"/>
          <w:iCs/>
        </w:rPr>
      </w:pPr>
      <w:r w:rsidRPr="005060A6">
        <w:rPr>
          <w:rFonts w:ascii="Arial" w:hAnsi="Arial"/>
          <w:iCs/>
        </w:rPr>
        <w:t xml:space="preserve">[Add </w:t>
      </w:r>
      <w:r w:rsidRPr="005060A6">
        <w:rPr>
          <w:rFonts w:ascii="Arial" w:hAnsi="Arial"/>
          <w:iCs/>
        </w:rPr>
        <w:t>Research Team names</w:t>
      </w:r>
      <w:r w:rsidRPr="005060A6">
        <w:rPr>
          <w:rFonts w:ascii="Arial" w:hAnsi="Arial"/>
          <w:iCs/>
        </w:rPr>
        <w:t>.]</w:t>
      </w:r>
    </w:p>
    <w:p w:rsidRPr="005060A6" w:rsidR="00516756" w:rsidP="00065799" w:rsidRDefault="00516756" w14:paraId="649FCAC6" w14:textId="77792E42">
      <w:pPr>
        <w:rPr>
          <w:rFonts w:ascii="Arial" w:hAnsi="Arial"/>
        </w:rPr>
      </w:pPr>
      <w:r w:rsidRPr="005060A6">
        <w:rPr>
          <w:rFonts w:ascii="Arial" w:hAnsi="Arial"/>
        </w:rPr>
        <w:t xml:space="preserve"> </w:t>
      </w:r>
    </w:p>
    <w:p w:rsidRPr="000B77BA" w:rsidR="00AA7F61" w:rsidP="00042EC2" w:rsidRDefault="00704707" w14:paraId="51B074DF" w14:textId="6A9F2086">
      <w:pPr>
        <w:pStyle w:val="Heading1"/>
        <w:rPr>
          <w:rFonts w:ascii="Arial" w:hAnsi="Arial" w:cs="Arial"/>
          <w:color w:val="2E74B5" w:themeColor="accent1" w:themeShade="BF"/>
        </w:rPr>
      </w:pPr>
      <w:bookmarkStart w:name="_Toc200539781" w:id="16"/>
      <w:r w:rsidRPr="000B77BA">
        <w:rPr>
          <w:rFonts w:ascii="Arial" w:hAnsi="Arial" w:cs="Arial"/>
          <w:color w:val="2E74B5" w:themeColor="accent1" w:themeShade="BF"/>
        </w:rPr>
        <w:t xml:space="preserve">Key </w:t>
      </w:r>
      <w:r w:rsidRPr="000B77BA" w:rsidR="00A95705">
        <w:rPr>
          <w:rFonts w:ascii="Arial" w:hAnsi="Arial" w:cs="Arial"/>
          <w:color w:val="2E74B5" w:themeColor="accent1" w:themeShade="BF"/>
        </w:rPr>
        <w:t>w</w:t>
      </w:r>
      <w:r w:rsidRPr="000B77BA">
        <w:rPr>
          <w:rFonts w:ascii="Arial" w:hAnsi="Arial" w:cs="Arial"/>
          <w:color w:val="2E74B5" w:themeColor="accent1" w:themeShade="BF"/>
        </w:rPr>
        <w:t>ords</w:t>
      </w:r>
      <w:bookmarkEnd w:id="16"/>
      <w:r w:rsidRPr="000B77BA">
        <w:rPr>
          <w:rFonts w:ascii="Arial" w:hAnsi="Arial" w:cs="Arial"/>
          <w:color w:val="2E74B5" w:themeColor="accent1" w:themeShade="BF"/>
        </w:rPr>
        <w:tab/>
      </w:r>
    </w:p>
    <w:p w:rsidRPr="000B77BA" w:rsidR="00D8455E" w:rsidP="00D8455E" w:rsidRDefault="00D8455E" w14:paraId="75AF969C" w14:textId="77777777">
      <w:pPr>
        <w:rPr>
          <w:rFonts w:ascii="Arial" w:hAnsi="Arial"/>
          <w:color w:val="2E74B5" w:themeColor="accent1" w:themeShade="BF"/>
        </w:rPr>
      </w:pPr>
    </w:p>
    <w:p w:rsidRPr="005060A6" w:rsidR="00E307D3" w:rsidP="00065799" w:rsidRDefault="00065799" w14:paraId="11FDEFB7" w14:textId="0564DFB8">
      <w:pPr>
        <w:rPr>
          <w:rFonts w:ascii="Arial" w:hAnsi="Arial"/>
        </w:rPr>
        <w:sectPr w:rsidRPr="005060A6" w:rsidR="00E307D3" w:rsidSect="002D601E">
          <w:pgSz w:w="11906" w:h="16838" w:orient="portrait"/>
          <w:pgMar w:top="1440" w:right="1440" w:bottom="1440" w:left="1440" w:header="567" w:footer="567" w:gutter="0"/>
          <w:pgBorders>
            <w:top w:val="single" w:color="943634" w:sz="12" w:space="3"/>
            <w:bottom w:val="single" w:color="943634" w:sz="12" w:space="3"/>
          </w:pgBorders>
          <w:cols w:space="708"/>
          <w:docGrid w:linePitch="360"/>
        </w:sectPr>
      </w:pPr>
      <w:r w:rsidRPr="005060A6">
        <w:rPr>
          <w:rFonts w:ascii="Arial" w:hAnsi="Arial"/>
        </w:rPr>
        <w:t xml:space="preserve">[Example: </w:t>
      </w:r>
      <w:r w:rsidRPr="005060A6" w:rsidR="000215EC">
        <w:rPr>
          <w:rFonts w:ascii="Arial" w:hAnsi="Arial"/>
        </w:rPr>
        <w:t>Care</w:t>
      </w:r>
      <w:r w:rsidRPr="005060A6" w:rsidR="006A6B1A">
        <w:rPr>
          <w:rFonts w:ascii="Arial" w:hAnsi="Arial"/>
        </w:rPr>
        <w:t>giving</w:t>
      </w:r>
      <w:r w:rsidRPr="005060A6" w:rsidR="000215EC">
        <w:rPr>
          <w:rFonts w:ascii="Arial" w:hAnsi="Arial"/>
        </w:rPr>
        <w:t xml:space="preserve">, Qualitative Research, </w:t>
      </w:r>
      <w:r w:rsidRPr="005060A6" w:rsidR="006A6B1A">
        <w:rPr>
          <w:rFonts w:ascii="Arial" w:hAnsi="Arial"/>
        </w:rPr>
        <w:t xml:space="preserve">Bereavement, </w:t>
      </w:r>
      <w:proofErr w:type="spellStart"/>
      <w:r w:rsidRPr="005060A6" w:rsidR="006A6B1A">
        <w:rPr>
          <w:rFonts w:ascii="Arial" w:hAnsi="Arial"/>
        </w:rPr>
        <w:t>Wellebeing</w:t>
      </w:r>
      <w:proofErr w:type="spellEnd"/>
      <w:r w:rsidRPr="005060A6" w:rsidR="006A6B1A">
        <w:rPr>
          <w:rFonts w:ascii="Arial" w:hAnsi="Arial"/>
        </w:rPr>
        <w:t>, Mental Health</w:t>
      </w:r>
      <w:r w:rsidRPr="005060A6">
        <w:rPr>
          <w:rFonts w:ascii="Arial" w:hAnsi="Arial"/>
        </w:rPr>
        <w:t>.]</w:t>
      </w:r>
    </w:p>
    <w:p w:rsidRPr="000B77BA" w:rsidR="00E307D3" w:rsidP="00450161" w:rsidRDefault="00E307D3" w14:paraId="27D945D0" w14:textId="77777777">
      <w:pPr>
        <w:pStyle w:val="Heading1"/>
        <w:rPr>
          <w:rFonts w:ascii="Arial" w:hAnsi="Arial" w:cs="Arial"/>
          <w:color w:val="2E74B5" w:themeColor="accent1" w:themeShade="BF"/>
        </w:rPr>
      </w:pPr>
      <w:bookmarkStart w:name="_Toc200539782" w:id="17"/>
      <w:r w:rsidRPr="000B77BA">
        <w:rPr>
          <w:rFonts w:ascii="Arial" w:hAnsi="Arial" w:cs="Arial"/>
          <w:color w:val="2E74B5" w:themeColor="accent1" w:themeShade="BF"/>
        </w:rPr>
        <w:t>Protocol Flow Chart</w:t>
      </w:r>
      <w:bookmarkEnd w:id="17"/>
    </w:p>
    <w:p w:rsidRPr="005060A6" w:rsidR="00065799" w:rsidP="00065799" w:rsidRDefault="00065799" w14:paraId="08A42416" w14:textId="77777777">
      <w:pPr>
        <w:rPr>
          <w:rFonts w:ascii="Arial" w:hAnsi="Arial"/>
        </w:rPr>
      </w:pPr>
    </w:p>
    <w:p w:rsidRPr="005060A6" w:rsidR="00065799" w:rsidP="00065799" w:rsidRDefault="001D0012" w14:paraId="2336F487" w14:textId="4B2D0A0B">
      <w:pPr>
        <w:rPr>
          <w:rFonts w:ascii="Arial" w:hAnsi="Arial"/>
        </w:rPr>
      </w:pPr>
      <w:r>
        <w:rPr>
          <w:rFonts w:ascii="Arial" w:hAnsi="Arial"/>
        </w:rPr>
        <w:t xml:space="preserve">[Example: </w:t>
      </w:r>
      <w:r w:rsidRPr="005060A6" w:rsidR="00065799">
        <w:rPr>
          <w:rFonts w:ascii="Arial" w:hAnsi="Arial"/>
        </w:rPr>
        <w:t>Below is an example.</w:t>
      </w:r>
      <w:r>
        <w:rPr>
          <w:rFonts w:ascii="Arial" w:hAnsi="Arial"/>
        </w:rPr>
        <w:t>]</w:t>
      </w:r>
    </w:p>
    <w:p w:rsidRPr="005060A6" w:rsidR="00574251" w:rsidP="00E307D3" w:rsidRDefault="00574251" w14:paraId="38A99A6F" w14:textId="77777777">
      <w:pPr>
        <w:rPr>
          <w:rFonts w:ascii="Arial" w:hAnsi="Arial"/>
        </w:rPr>
      </w:pPr>
    </w:p>
    <w:p w:rsidRPr="005060A6" w:rsidR="00574251" w:rsidP="00E307D3" w:rsidRDefault="00574251" w14:paraId="6E8BC436" w14:textId="77777777">
      <w:pPr>
        <w:rPr>
          <w:rFonts w:ascii="Arial" w:hAnsi="Arial"/>
        </w:rPr>
      </w:pPr>
    </w:p>
    <w:p w:rsidRPr="005060A6" w:rsidR="00574251" w:rsidP="00E307D3" w:rsidRDefault="00742217" w14:paraId="5854F11F" w14:textId="0DD33A8B">
      <w:pPr>
        <w:rPr>
          <w:rFonts w:ascii="Arial" w:hAnsi="Arial"/>
        </w:rPr>
        <w:sectPr w:rsidRPr="005060A6" w:rsidR="00574251" w:rsidSect="00574251">
          <w:pgSz w:w="11906" w:h="16838" w:orient="portrait"/>
          <w:pgMar w:top="1440" w:right="1440" w:bottom="1440" w:left="1440" w:header="567" w:footer="567" w:gutter="0"/>
          <w:pgBorders>
            <w:top w:val="single" w:color="943634" w:sz="12" w:space="3"/>
            <w:bottom w:val="single" w:color="943634" w:sz="12" w:space="3"/>
          </w:pgBorders>
          <w:cols w:space="708"/>
          <w:docGrid w:linePitch="360"/>
        </w:sectPr>
      </w:pPr>
      <w:r w:rsidRPr="005060A6">
        <w:rPr>
          <w:rFonts w:ascii="Arial" w:hAnsi="Arial"/>
          <w:noProof/>
        </w:rPr>
        <w:drawing>
          <wp:inline distT="0" distB="0" distL="0" distR="0" wp14:anchorId="7B79ADE6" wp14:editId="7333ADA3">
            <wp:extent cx="5486400" cy="3200400"/>
            <wp:effectExtent l="38100" t="0" r="57150" b="0"/>
            <wp:docPr id="19194633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Pr="000B77BA" w:rsidR="00704707" w:rsidP="00450161" w:rsidRDefault="00BA1089" w14:paraId="0E6CFA10" w14:textId="2C07EBAA">
      <w:pPr>
        <w:pStyle w:val="Heading1"/>
        <w:rPr>
          <w:rFonts w:ascii="Arial" w:hAnsi="Arial" w:cs="Arial"/>
          <w:color w:val="2E74B5" w:themeColor="accent1" w:themeShade="BF"/>
        </w:rPr>
      </w:pPr>
      <w:bookmarkStart w:name="_Toc200539783" w:id="18"/>
      <w:r w:rsidRPr="000B77BA">
        <w:rPr>
          <w:rFonts w:ascii="Arial" w:hAnsi="Arial" w:cs="Arial"/>
          <w:color w:val="2E74B5" w:themeColor="accent1" w:themeShade="BF"/>
        </w:rPr>
        <w:t>P</w:t>
      </w:r>
      <w:r w:rsidRPr="000B77BA" w:rsidR="00FF72DB">
        <w:rPr>
          <w:rFonts w:ascii="Arial" w:hAnsi="Arial" w:cs="Arial"/>
          <w:color w:val="2E74B5" w:themeColor="accent1" w:themeShade="BF"/>
        </w:rPr>
        <w:t>rotocol</w:t>
      </w:r>
      <w:bookmarkEnd w:id="18"/>
    </w:p>
    <w:p w:rsidRPr="000B77BA" w:rsidR="002B6F89" w:rsidP="002B6F89" w:rsidRDefault="002B6F89" w14:paraId="10CA2042" w14:textId="144F9A59">
      <w:pPr>
        <w:rPr>
          <w:rFonts w:ascii="Arial" w:hAnsi="Arial"/>
          <w:color w:val="2E74B5" w:themeColor="accent1" w:themeShade="BF"/>
        </w:rPr>
      </w:pPr>
    </w:p>
    <w:p w:rsidRPr="000B77BA" w:rsidR="00704707" w:rsidP="00A95705" w:rsidRDefault="00704707" w14:paraId="7A04F7B8" w14:textId="72F1C926">
      <w:pPr>
        <w:pStyle w:val="NoH2"/>
        <w:rPr>
          <w:rFonts w:ascii="Arial" w:hAnsi="Arial"/>
          <w:color w:val="2E74B5" w:themeColor="accent1" w:themeShade="BF"/>
        </w:rPr>
      </w:pPr>
      <w:bookmarkStart w:name="_Toc200539784" w:id="19"/>
      <w:r w:rsidRPr="000B77BA">
        <w:rPr>
          <w:rFonts w:ascii="Arial" w:hAnsi="Arial"/>
          <w:color w:val="2E74B5" w:themeColor="accent1" w:themeShade="BF"/>
        </w:rPr>
        <w:t>Background</w:t>
      </w:r>
      <w:bookmarkEnd w:id="19"/>
    </w:p>
    <w:p w:rsidRPr="005060A6" w:rsidR="00054521" w:rsidP="00054521" w:rsidRDefault="00054521" w14:paraId="314824DD" w14:textId="300BB025">
      <w:pPr>
        <w:pBdr>
          <w:top w:val="nil"/>
          <w:left w:val="nil"/>
          <w:bottom w:val="nil"/>
          <w:right w:val="nil"/>
          <w:between w:val="nil"/>
        </w:pBdr>
        <w:rPr>
          <w:rFonts w:ascii="Arial" w:hAnsi="Arial"/>
          <w:color w:val="000000" w:themeColor="text1"/>
        </w:rPr>
      </w:pPr>
    </w:p>
    <w:p w:rsidRPr="005060A6" w:rsidR="00065799" w:rsidP="00065799" w:rsidRDefault="00065799" w14:paraId="0BA9DE06" w14:textId="36540D57">
      <w:pPr>
        <w:rPr>
          <w:rFonts w:ascii="Arial" w:hAnsi="Arial"/>
          <w:iCs/>
        </w:rPr>
      </w:pPr>
      <w:r w:rsidRPr="005060A6">
        <w:rPr>
          <w:rFonts w:ascii="Arial" w:hAnsi="Arial"/>
          <w:iCs/>
        </w:rPr>
        <w:t>[</w:t>
      </w:r>
      <w:r w:rsidRPr="005060A6">
        <w:rPr>
          <w:rFonts w:ascii="Arial" w:hAnsi="Arial"/>
          <w:iCs/>
        </w:rPr>
        <w:t>Plain English Summary</w:t>
      </w:r>
      <w:r w:rsidRPr="005060A6">
        <w:rPr>
          <w:rFonts w:ascii="Arial" w:hAnsi="Arial"/>
          <w:iCs/>
        </w:rPr>
        <w:t>.]</w:t>
      </w:r>
    </w:p>
    <w:p w:rsidRPr="005060A6" w:rsidR="00065799" w:rsidP="00054521" w:rsidRDefault="00065799" w14:paraId="2E479848" w14:textId="77777777">
      <w:pPr>
        <w:pBdr>
          <w:top w:val="nil"/>
          <w:left w:val="nil"/>
          <w:bottom w:val="nil"/>
          <w:right w:val="nil"/>
          <w:between w:val="nil"/>
        </w:pBdr>
        <w:rPr>
          <w:rFonts w:ascii="Arial" w:hAnsi="Arial"/>
          <w:color w:val="000000" w:themeColor="text1"/>
        </w:rPr>
      </w:pPr>
    </w:p>
    <w:p w:rsidRPr="005060A6" w:rsidR="00065799" w:rsidP="00065799" w:rsidRDefault="00065799" w14:paraId="5C0C1DDC" w14:textId="4A165559">
      <w:pPr>
        <w:rPr>
          <w:rFonts w:ascii="Arial" w:hAnsi="Arial"/>
          <w:iCs/>
        </w:rPr>
      </w:pPr>
      <w:r w:rsidRPr="005060A6">
        <w:rPr>
          <w:rFonts w:ascii="Arial" w:hAnsi="Arial"/>
          <w:iCs/>
        </w:rPr>
        <w:t>[</w:t>
      </w:r>
      <w:r w:rsidRPr="005060A6">
        <w:rPr>
          <w:rFonts w:ascii="Arial" w:hAnsi="Arial"/>
          <w:iCs/>
        </w:rPr>
        <w:t>Literature Review: Overview of Existing Evidence</w:t>
      </w:r>
      <w:r w:rsidRPr="005060A6">
        <w:rPr>
          <w:rFonts w:ascii="Arial" w:hAnsi="Arial"/>
          <w:iCs/>
        </w:rPr>
        <w:t>.]</w:t>
      </w:r>
    </w:p>
    <w:p w:rsidRPr="005060A6" w:rsidR="00B703D3" w:rsidP="00054521" w:rsidRDefault="00B703D3" w14:paraId="2EBB1866" w14:textId="77777777">
      <w:pPr>
        <w:pBdr>
          <w:top w:val="nil"/>
          <w:left w:val="nil"/>
          <w:bottom w:val="nil"/>
          <w:right w:val="nil"/>
          <w:between w:val="nil"/>
        </w:pBdr>
        <w:rPr>
          <w:rFonts w:ascii="Arial" w:hAnsi="Arial"/>
          <w:b/>
          <w:color w:val="000000" w:themeColor="text1"/>
        </w:rPr>
      </w:pPr>
    </w:p>
    <w:p w:rsidRPr="000B77BA" w:rsidR="00704707" w:rsidP="00A95705" w:rsidRDefault="00704707" w14:paraId="08E3F93D" w14:textId="203304A6">
      <w:pPr>
        <w:pStyle w:val="NoH2"/>
        <w:rPr>
          <w:rFonts w:ascii="Arial" w:hAnsi="Arial"/>
          <w:color w:val="2E74B5" w:themeColor="accent1" w:themeShade="BF"/>
        </w:rPr>
      </w:pPr>
      <w:bookmarkStart w:name="_Toc200539785" w:id="20"/>
      <w:r w:rsidRPr="000B77BA">
        <w:rPr>
          <w:rFonts w:ascii="Arial" w:hAnsi="Arial"/>
          <w:color w:val="2E74B5" w:themeColor="accent1" w:themeShade="BF"/>
        </w:rPr>
        <w:t>Rationale</w:t>
      </w:r>
      <w:bookmarkEnd w:id="20"/>
      <w:r w:rsidRPr="000B77BA">
        <w:rPr>
          <w:rFonts w:ascii="Arial" w:hAnsi="Arial"/>
          <w:color w:val="2E74B5" w:themeColor="accent1" w:themeShade="BF"/>
        </w:rPr>
        <w:t xml:space="preserve"> </w:t>
      </w:r>
    </w:p>
    <w:p w:rsidRPr="005060A6" w:rsidR="003E1DF4" w:rsidP="003E1DF4" w:rsidRDefault="003E1DF4" w14:paraId="60461BDC" w14:textId="7CA7B2AA">
      <w:pPr>
        <w:rPr>
          <w:rFonts w:ascii="Arial" w:hAnsi="Arial"/>
        </w:rPr>
      </w:pPr>
    </w:p>
    <w:p w:rsidRPr="005060A6" w:rsidR="003E1DF4" w:rsidP="003E1DF4" w:rsidRDefault="003E1DF4" w14:paraId="40E9C473" w14:textId="0BEB78F2">
      <w:pPr>
        <w:pBdr>
          <w:top w:val="nil"/>
          <w:left w:val="nil"/>
          <w:bottom w:val="nil"/>
          <w:right w:val="nil"/>
          <w:between w:val="nil"/>
        </w:pBdr>
        <w:rPr>
          <w:rFonts w:ascii="Arial" w:hAnsi="Arial"/>
          <w:b/>
          <w:color w:val="000000" w:themeColor="text1"/>
          <w:sz w:val="22"/>
          <w:szCs w:val="22"/>
        </w:rPr>
      </w:pPr>
      <w:r w:rsidRPr="005060A6">
        <w:rPr>
          <w:rFonts w:ascii="Arial" w:hAnsi="Arial"/>
          <w:b/>
          <w:color w:val="000000" w:themeColor="text1"/>
          <w:sz w:val="22"/>
          <w:szCs w:val="22"/>
        </w:rPr>
        <w:t>What is the problem being addressed?</w:t>
      </w:r>
    </w:p>
    <w:p w:rsidRPr="005060A6" w:rsidR="001D6ADC" w:rsidP="00E74E43" w:rsidRDefault="001D6ADC" w14:paraId="261F6F8C" w14:textId="77777777">
      <w:pPr>
        <w:pBdr>
          <w:top w:val="nil"/>
          <w:left w:val="nil"/>
          <w:bottom w:val="nil"/>
          <w:right w:val="nil"/>
          <w:between w:val="nil"/>
        </w:pBdr>
        <w:rPr>
          <w:rFonts w:ascii="Arial" w:hAnsi="Arial" w:eastAsia="Calibri"/>
          <w:color w:val="000000" w:themeColor="text1"/>
        </w:rPr>
      </w:pPr>
    </w:p>
    <w:p w:rsidRPr="005060A6" w:rsidR="002D601E" w:rsidP="00065799" w:rsidRDefault="001D6ADC" w14:paraId="16BCA7AE" w14:textId="335B28B1">
      <w:pPr>
        <w:pBdr>
          <w:top w:val="nil"/>
          <w:left w:val="nil"/>
          <w:bottom w:val="nil"/>
          <w:right w:val="nil"/>
          <w:between w:val="nil"/>
        </w:pBdr>
        <w:rPr>
          <w:rFonts w:ascii="Arial" w:hAnsi="Arial" w:eastAsia="Calibri"/>
          <w:b/>
          <w:bCs/>
          <w:color w:val="000000" w:themeColor="text1"/>
        </w:rPr>
      </w:pPr>
      <w:r w:rsidRPr="005060A6">
        <w:rPr>
          <w:rFonts w:ascii="Arial" w:hAnsi="Arial" w:eastAsia="Calibri"/>
          <w:b/>
          <w:bCs/>
          <w:color w:val="000000" w:themeColor="text1"/>
        </w:rPr>
        <w:t xml:space="preserve">Project Aims </w:t>
      </w:r>
    </w:p>
    <w:p w:rsidRPr="000B77BA" w:rsidR="00704707" w:rsidP="00A95705" w:rsidRDefault="00704707" w14:paraId="7604669D" w14:textId="2F2D221A">
      <w:pPr>
        <w:pStyle w:val="NoH2"/>
        <w:rPr>
          <w:rFonts w:ascii="Arial" w:hAnsi="Arial"/>
          <w:color w:val="2E74B5" w:themeColor="accent1" w:themeShade="BF"/>
        </w:rPr>
      </w:pPr>
      <w:bookmarkStart w:name="_Toc200539786" w:id="21"/>
      <w:r w:rsidRPr="000B77BA">
        <w:rPr>
          <w:rFonts w:ascii="Arial" w:hAnsi="Arial"/>
          <w:color w:val="2E74B5" w:themeColor="accent1" w:themeShade="BF"/>
        </w:rPr>
        <w:t>Theoretical framework</w:t>
      </w:r>
      <w:bookmarkEnd w:id="21"/>
    </w:p>
    <w:p w:rsidRPr="005060A6" w:rsidR="005F4E44" w:rsidP="00A50C11" w:rsidRDefault="005F4E44" w14:paraId="234EB7FD" w14:textId="77777777">
      <w:pPr>
        <w:rPr>
          <w:rFonts w:ascii="Arial" w:hAnsi="Arial"/>
        </w:rPr>
      </w:pPr>
    </w:p>
    <w:p w:rsidRPr="005060A6" w:rsidR="00065799" w:rsidP="00065799" w:rsidRDefault="00065799" w14:paraId="76BC82C2" w14:textId="0E18AD29">
      <w:pPr>
        <w:rPr>
          <w:rFonts w:ascii="Arial" w:hAnsi="Arial"/>
          <w:iCs/>
        </w:rPr>
      </w:pPr>
      <w:r w:rsidRPr="005060A6">
        <w:rPr>
          <w:rFonts w:ascii="Arial" w:hAnsi="Arial"/>
          <w:iCs/>
        </w:rPr>
        <w:t>[</w:t>
      </w:r>
      <w:r w:rsidRPr="005060A6">
        <w:rPr>
          <w:rFonts w:ascii="Arial" w:hAnsi="Arial"/>
          <w:iCs/>
        </w:rPr>
        <w:t>Add Theoretical Framework</w:t>
      </w:r>
      <w:r w:rsidRPr="005060A6">
        <w:rPr>
          <w:rFonts w:ascii="Arial" w:hAnsi="Arial"/>
          <w:iCs/>
        </w:rPr>
        <w:t>.]</w:t>
      </w:r>
    </w:p>
    <w:p w:rsidRPr="000B77BA" w:rsidR="00065799" w:rsidP="00A50C11" w:rsidRDefault="00065799" w14:paraId="2CBD56ED" w14:textId="77777777">
      <w:pPr>
        <w:rPr>
          <w:rFonts w:ascii="Arial" w:hAnsi="Arial"/>
          <w:color w:val="2E74B5" w:themeColor="accent1" w:themeShade="BF"/>
        </w:rPr>
      </w:pPr>
    </w:p>
    <w:p w:rsidRPr="000B77BA" w:rsidR="00704707" w:rsidP="00A95705" w:rsidRDefault="00704707" w14:paraId="5EBD6557" w14:textId="02003B81">
      <w:pPr>
        <w:pStyle w:val="NoH2"/>
        <w:rPr>
          <w:rFonts w:ascii="Arial" w:hAnsi="Arial"/>
          <w:color w:val="2E74B5" w:themeColor="accent1" w:themeShade="BF"/>
        </w:rPr>
      </w:pPr>
      <w:bookmarkStart w:name="_Toc200539787" w:id="22"/>
      <w:r w:rsidRPr="000B77BA">
        <w:rPr>
          <w:rFonts w:ascii="Arial" w:hAnsi="Arial"/>
          <w:color w:val="2E74B5" w:themeColor="accent1" w:themeShade="BF"/>
        </w:rPr>
        <w:t>Research question/aims</w:t>
      </w:r>
      <w:bookmarkEnd w:id="22"/>
    </w:p>
    <w:p w:rsidRPr="005060A6" w:rsidR="00A54051" w:rsidP="00704707" w:rsidRDefault="00A54051" w14:paraId="60147652" w14:textId="77777777">
      <w:pPr>
        <w:rPr>
          <w:rFonts w:ascii="Arial" w:hAnsi="Arial"/>
        </w:rPr>
      </w:pPr>
    </w:p>
    <w:p w:rsidRPr="005060A6" w:rsidR="00704707" w:rsidP="00AB220C" w:rsidRDefault="00704707" w14:paraId="2F0EAF56" w14:textId="449675F8">
      <w:pPr>
        <w:pStyle w:val="NoH3"/>
        <w:rPr>
          <w:rFonts w:ascii="Arial" w:hAnsi="Arial"/>
        </w:rPr>
      </w:pPr>
      <w:bookmarkStart w:name="_Toc200539788" w:id="23"/>
      <w:r w:rsidRPr="005060A6">
        <w:rPr>
          <w:rFonts w:ascii="Arial" w:hAnsi="Arial"/>
        </w:rPr>
        <w:t>Objectives</w:t>
      </w:r>
      <w:bookmarkEnd w:id="23"/>
    </w:p>
    <w:p w:rsidRPr="005060A6" w:rsidR="002D601E" w:rsidP="00065799" w:rsidRDefault="00065799" w14:paraId="2CA2DA6C" w14:textId="1DF56138">
      <w:pPr>
        <w:pStyle w:val="ListParagraph"/>
        <w:numPr>
          <w:ilvl w:val="0"/>
          <w:numId w:val="19"/>
        </w:numPr>
        <w:rPr>
          <w:rFonts w:ascii="Arial" w:hAnsi="Arial" w:cs="Arial"/>
        </w:rPr>
      </w:pPr>
      <w:r w:rsidRPr="005060A6">
        <w:rPr>
          <w:rFonts w:ascii="Arial" w:hAnsi="Arial" w:cs="Arial"/>
        </w:rPr>
        <w:t>Objective 1:</w:t>
      </w:r>
    </w:p>
    <w:p w:rsidRPr="005060A6" w:rsidR="00065799" w:rsidP="00065799" w:rsidRDefault="00065799" w14:paraId="2554169D" w14:textId="09564F57">
      <w:pPr>
        <w:pStyle w:val="ListParagraph"/>
        <w:numPr>
          <w:ilvl w:val="0"/>
          <w:numId w:val="19"/>
        </w:numPr>
        <w:rPr>
          <w:rFonts w:ascii="Arial" w:hAnsi="Arial" w:cs="Arial"/>
        </w:rPr>
      </w:pPr>
      <w:r w:rsidRPr="005060A6">
        <w:rPr>
          <w:rFonts w:ascii="Arial" w:hAnsi="Arial" w:cs="Arial"/>
        </w:rPr>
        <w:t>Objective 2:</w:t>
      </w:r>
    </w:p>
    <w:p w:rsidRPr="005060A6" w:rsidR="00065799" w:rsidP="00065799" w:rsidRDefault="00065799" w14:paraId="41D3FB38" w14:textId="1BD784CC">
      <w:pPr>
        <w:pStyle w:val="ListParagraph"/>
        <w:numPr>
          <w:ilvl w:val="0"/>
          <w:numId w:val="19"/>
        </w:numPr>
        <w:rPr>
          <w:rFonts w:ascii="Arial" w:hAnsi="Arial" w:cs="Arial"/>
        </w:rPr>
      </w:pPr>
      <w:r w:rsidRPr="005060A6">
        <w:rPr>
          <w:rFonts w:ascii="Arial" w:hAnsi="Arial" w:cs="Arial"/>
        </w:rPr>
        <w:t>Objective 3:</w:t>
      </w:r>
    </w:p>
    <w:p w:rsidRPr="005060A6" w:rsidR="00065799" w:rsidP="00065799" w:rsidRDefault="00065799" w14:paraId="5ACF80A5" w14:textId="77777777">
      <w:pPr>
        <w:pStyle w:val="ListParagraph"/>
        <w:rPr>
          <w:rFonts w:ascii="Arial" w:hAnsi="Arial" w:cs="Arial"/>
        </w:rPr>
      </w:pPr>
    </w:p>
    <w:p w:rsidRPr="000B77BA" w:rsidR="004B1904" w:rsidP="005B676A" w:rsidRDefault="00BA1089" w14:paraId="7D974EF1" w14:textId="1CD042B2">
      <w:pPr>
        <w:pStyle w:val="NoH2"/>
        <w:rPr>
          <w:rFonts w:ascii="Arial" w:hAnsi="Arial"/>
          <w:color w:val="2E74B5" w:themeColor="accent1" w:themeShade="BF"/>
        </w:rPr>
      </w:pPr>
      <w:bookmarkStart w:name="_Toc200539790" w:id="24"/>
      <w:r w:rsidRPr="000B77BA">
        <w:rPr>
          <w:rFonts w:ascii="Arial" w:hAnsi="Arial"/>
          <w:color w:val="2E74B5" w:themeColor="accent1" w:themeShade="BF"/>
        </w:rPr>
        <w:t>D</w:t>
      </w:r>
      <w:r w:rsidRPr="000B77BA" w:rsidR="004B1904">
        <w:rPr>
          <w:rFonts w:ascii="Arial" w:hAnsi="Arial"/>
          <w:color w:val="2E74B5" w:themeColor="accent1" w:themeShade="BF"/>
        </w:rPr>
        <w:t>esign and methods of data collection and data analysis</w:t>
      </w:r>
      <w:bookmarkEnd w:id="24"/>
    </w:p>
    <w:p w:rsidRPr="005060A6" w:rsidR="00FC143F" w:rsidP="00967DDA" w:rsidRDefault="00FC143F" w14:paraId="7763530B" w14:textId="77777777">
      <w:pPr>
        <w:pBdr>
          <w:top w:val="nil"/>
          <w:left w:val="nil"/>
          <w:bottom w:val="nil"/>
          <w:right w:val="nil"/>
          <w:between w:val="nil"/>
        </w:pBdr>
        <w:rPr>
          <w:rFonts w:ascii="Arial" w:hAnsi="Arial"/>
          <w:iCs/>
          <w:color w:val="000000" w:themeColor="text1"/>
        </w:rPr>
      </w:pPr>
    </w:p>
    <w:p w:rsidRPr="005060A6" w:rsidR="00AE0BEB" w:rsidP="00967DDA" w:rsidRDefault="00326A1A" w14:paraId="23E14DE5" w14:textId="4C41F610">
      <w:pPr>
        <w:pBdr>
          <w:top w:val="nil"/>
          <w:left w:val="nil"/>
          <w:bottom w:val="nil"/>
          <w:right w:val="nil"/>
          <w:between w:val="nil"/>
        </w:pBdr>
        <w:rPr>
          <w:rFonts w:ascii="Arial" w:hAnsi="Arial"/>
          <w:i/>
          <w:iCs/>
          <w:color w:val="000000" w:themeColor="text1"/>
        </w:rPr>
      </w:pPr>
      <w:r w:rsidRPr="005060A6">
        <w:rPr>
          <w:rFonts w:ascii="Arial" w:hAnsi="Arial"/>
          <w:i/>
          <w:iCs/>
          <w:color w:val="000000" w:themeColor="text1"/>
        </w:rPr>
        <w:t xml:space="preserve">Overall </w:t>
      </w:r>
      <w:r w:rsidRPr="005060A6" w:rsidR="00DD17D0">
        <w:rPr>
          <w:rFonts w:ascii="Arial" w:hAnsi="Arial"/>
          <w:i/>
          <w:iCs/>
          <w:color w:val="000000" w:themeColor="text1"/>
        </w:rPr>
        <w:t xml:space="preserve">Project </w:t>
      </w:r>
      <w:r w:rsidRPr="005060A6" w:rsidR="00AE0BEB">
        <w:rPr>
          <w:rFonts w:ascii="Arial" w:hAnsi="Arial"/>
          <w:i/>
          <w:iCs/>
          <w:color w:val="000000" w:themeColor="text1"/>
        </w:rPr>
        <w:t>Design</w:t>
      </w:r>
      <w:r w:rsidRPr="005060A6">
        <w:rPr>
          <w:rFonts w:ascii="Arial" w:hAnsi="Arial"/>
          <w:i/>
          <w:iCs/>
          <w:color w:val="000000" w:themeColor="text1"/>
        </w:rPr>
        <w:t xml:space="preserve"> (summary)</w:t>
      </w:r>
    </w:p>
    <w:p w:rsidRPr="005060A6" w:rsidR="0046242E" w:rsidP="002A7895" w:rsidRDefault="0046242E" w14:paraId="0B7489F3" w14:textId="77777777">
      <w:pPr>
        <w:pBdr>
          <w:top w:val="nil"/>
          <w:left w:val="nil"/>
          <w:bottom w:val="nil"/>
          <w:right w:val="nil"/>
          <w:between w:val="nil"/>
        </w:pBdr>
        <w:rPr>
          <w:rFonts w:ascii="Arial" w:hAnsi="Arial"/>
          <w:iCs/>
          <w:color w:val="000000" w:themeColor="text1"/>
        </w:rPr>
      </w:pPr>
    </w:p>
    <w:p w:rsidRPr="005060A6" w:rsidR="0046242E" w:rsidP="0046242E" w:rsidRDefault="0046242E" w14:paraId="504C62C1" w14:textId="77777777">
      <w:pPr>
        <w:pBdr>
          <w:top w:val="nil"/>
          <w:left w:val="nil"/>
          <w:bottom w:val="nil"/>
          <w:right w:val="nil"/>
          <w:between w:val="nil"/>
        </w:pBdr>
        <w:rPr>
          <w:rFonts w:ascii="Arial" w:hAnsi="Arial"/>
          <w:i/>
          <w:iCs/>
          <w:color w:val="000000" w:themeColor="text1"/>
        </w:rPr>
      </w:pPr>
      <w:r w:rsidRPr="005060A6">
        <w:rPr>
          <w:rFonts w:ascii="Arial" w:hAnsi="Arial"/>
          <w:i/>
          <w:iCs/>
          <w:color w:val="000000" w:themeColor="text1"/>
        </w:rPr>
        <w:t>Timelines for delivery</w:t>
      </w:r>
    </w:p>
    <w:p w:rsidRPr="005060A6" w:rsidR="0046242E" w:rsidP="0046242E" w:rsidRDefault="0046242E" w14:paraId="1D755F6E" w14:textId="77777777">
      <w:pPr>
        <w:pBdr>
          <w:top w:val="nil"/>
          <w:left w:val="nil"/>
          <w:bottom w:val="nil"/>
          <w:right w:val="nil"/>
          <w:between w:val="nil"/>
        </w:pBdr>
        <w:rPr>
          <w:rFonts w:ascii="Arial" w:hAnsi="Arial"/>
          <w:color w:val="000000" w:themeColor="text1"/>
        </w:rPr>
      </w:pPr>
    </w:p>
    <w:p w:rsidRPr="005060A6" w:rsidR="0046242E" w:rsidP="002A7895" w:rsidRDefault="0046242E" w14:paraId="0560092B" w14:textId="146C220D">
      <w:pPr>
        <w:pBdr>
          <w:top w:val="nil"/>
          <w:left w:val="nil"/>
          <w:bottom w:val="nil"/>
          <w:right w:val="nil"/>
          <w:between w:val="nil"/>
        </w:pBdr>
        <w:rPr>
          <w:rFonts w:ascii="Arial" w:hAnsi="Arial"/>
          <w:color w:val="000000" w:themeColor="text1"/>
        </w:rPr>
      </w:pPr>
      <w:r w:rsidRPr="005060A6">
        <w:rPr>
          <w:rFonts w:ascii="Arial" w:hAnsi="Arial"/>
          <w:color w:val="000000" w:themeColor="text1"/>
        </w:rPr>
        <w:t xml:space="preserve">The project is </w:t>
      </w:r>
      <w:r w:rsidRPr="005060A6" w:rsidR="00065799">
        <w:rPr>
          <w:rFonts w:ascii="Arial" w:hAnsi="Arial"/>
          <w:color w:val="000000" w:themeColor="text1"/>
        </w:rPr>
        <w:t>XX</w:t>
      </w:r>
      <w:r w:rsidRPr="005060A6">
        <w:rPr>
          <w:rFonts w:ascii="Arial" w:hAnsi="Arial"/>
          <w:color w:val="000000" w:themeColor="text1"/>
        </w:rPr>
        <w:t xml:space="preserve"> months starting</w:t>
      </w:r>
      <w:r w:rsidRPr="005060A6" w:rsidR="00D23A41">
        <w:rPr>
          <w:rFonts w:ascii="Arial" w:hAnsi="Arial"/>
          <w:color w:val="000000" w:themeColor="text1"/>
        </w:rPr>
        <w:t xml:space="preserve"> </w:t>
      </w:r>
      <w:r w:rsidRPr="005060A6" w:rsidR="00065799">
        <w:rPr>
          <w:rFonts w:ascii="Arial" w:hAnsi="Arial"/>
          <w:color w:val="000000" w:themeColor="text1"/>
        </w:rPr>
        <w:t>Month, Year.</w:t>
      </w:r>
    </w:p>
    <w:tbl>
      <w:tblPr>
        <w:tblStyle w:val="TableGrid"/>
        <w:tblpPr w:leftFromText="180" w:rightFromText="180" w:vertAnchor="text" w:horzAnchor="margin" w:tblpY="140"/>
        <w:tblW w:w="0" w:type="auto"/>
        <w:tblLook w:val="04A0" w:firstRow="1" w:lastRow="0" w:firstColumn="1" w:lastColumn="0" w:noHBand="0" w:noVBand="1"/>
      </w:tblPr>
      <w:tblGrid>
        <w:gridCol w:w="982"/>
        <w:gridCol w:w="3948"/>
        <w:gridCol w:w="3942"/>
      </w:tblGrid>
      <w:tr w:rsidRPr="005060A6" w:rsidR="00A83C66" w:rsidTr="00A83C66" w14:paraId="240DD8C6" w14:textId="77777777">
        <w:tc>
          <w:tcPr>
            <w:tcW w:w="982" w:type="dxa"/>
            <w:tcBorders>
              <w:top w:val="single" w:color="808080" w:sz="4" w:space="0"/>
              <w:left w:val="single" w:color="808080" w:sz="4" w:space="0"/>
              <w:bottom w:val="single" w:color="808080" w:sz="4" w:space="0"/>
              <w:right w:val="single" w:color="808080" w:sz="4" w:space="0"/>
            </w:tcBorders>
          </w:tcPr>
          <w:p w:rsidRPr="005060A6" w:rsidR="00A83C66" w:rsidP="00A83C66" w:rsidRDefault="00A83C66" w14:paraId="28EFF313" w14:textId="77777777">
            <w:pPr>
              <w:rPr>
                <w:rFonts w:ascii="Arial" w:hAnsi="Arial"/>
                <w:b/>
                <w:bCs/>
                <w:szCs w:val="24"/>
              </w:rPr>
            </w:pPr>
          </w:p>
        </w:tc>
        <w:tc>
          <w:tcPr>
            <w:tcW w:w="3948" w:type="dxa"/>
            <w:tcBorders>
              <w:top w:val="single" w:color="808080" w:sz="4" w:space="0"/>
              <w:left w:val="single" w:color="808080" w:sz="4" w:space="0"/>
              <w:bottom w:val="single" w:color="808080" w:sz="4" w:space="0"/>
              <w:right w:val="single" w:color="808080" w:sz="4" w:space="0"/>
            </w:tcBorders>
            <w:hideMark/>
          </w:tcPr>
          <w:p w:rsidRPr="005060A6" w:rsidR="00A83C66" w:rsidP="00A83C66" w:rsidRDefault="00A83C66" w14:paraId="184CF732" w14:textId="77777777">
            <w:pPr>
              <w:rPr>
                <w:rFonts w:ascii="Arial" w:hAnsi="Arial"/>
                <w:b/>
                <w:bCs/>
                <w:szCs w:val="24"/>
              </w:rPr>
            </w:pPr>
            <w:r w:rsidRPr="005060A6">
              <w:rPr>
                <w:rFonts w:ascii="Arial" w:hAnsi="Arial"/>
                <w:b/>
                <w:bCs/>
                <w:szCs w:val="24"/>
              </w:rPr>
              <w:t>Funding Timeframe</w:t>
            </w:r>
          </w:p>
        </w:tc>
        <w:tc>
          <w:tcPr>
            <w:tcW w:w="3942" w:type="dxa"/>
            <w:tcBorders>
              <w:top w:val="single" w:color="808080" w:sz="4" w:space="0"/>
              <w:left w:val="single" w:color="808080" w:sz="4" w:space="0"/>
              <w:bottom w:val="single" w:color="808080" w:sz="4" w:space="0"/>
              <w:right w:val="single" w:color="808080" w:sz="4" w:space="0"/>
            </w:tcBorders>
            <w:hideMark/>
          </w:tcPr>
          <w:p w:rsidRPr="005060A6" w:rsidR="00A83C66" w:rsidP="00A83C66" w:rsidRDefault="00A83C66" w14:paraId="5BB40417" w14:textId="77777777">
            <w:pPr>
              <w:rPr>
                <w:rFonts w:ascii="Arial" w:hAnsi="Arial"/>
                <w:b/>
                <w:bCs/>
                <w:szCs w:val="24"/>
              </w:rPr>
            </w:pPr>
            <w:r w:rsidRPr="005060A6">
              <w:rPr>
                <w:rFonts w:ascii="Arial" w:hAnsi="Arial"/>
                <w:b/>
                <w:bCs/>
                <w:szCs w:val="24"/>
              </w:rPr>
              <w:t>Delivery Timeframe</w:t>
            </w:r>
          </w:p>
        </w:tc>
      </w:tr>
      <w:tr w:rsidRPr="005060A6" w:rsidR="00A83C66" w:rsidTr="00065799" w14:paraId="6536468C" w14:textId="77777777">
        <w:trPr>
          <w:trHeight w:val="286"/>
        </w:trPr>
        <w:tc>
          <w:tcPr>
            <w:tcW w:w="982" w:type="dxa"/>
            <w:tcBorders>
              <w:top w:val="single" w:color="808080" w:sz="4" w:space="0"/>
              <w:left w:val="single" w:color="808080" w:sz="4" w:space="0"/>
              <w:bottom w:val="single" w:color="808080" w:sz="4" w:space="0"/>
              <w:right w:val="single" w:color="808080" w:sz="4" w:space="0"/>
            </w:tcBorders>
            <w:hideMark/>
          </w:tcPr>
          <w:p w:rsidRPr="005060A6" w:rsidR="00A83C66" w:rsidP="00A83C66" w:rsidRDefault="00A83C66" w14:paraId="4241E56B" w14:textId="77777777">
            <w:pPr>
              <w:spacing w:after="0"/>
              <w:rPr>
                <w:rFonts w:ascii="Arial" w:hAnsi="Arial"/>
                <w:b/>
                <w:bCs/>
                <w:szCs w:val="24"/>
              </w:rPr>
            </w:pPr>
            <w:r w:rsidRPr="005060A6">
              <w:rPr>
                <w:rFonts w:ascii="Arial" w:hAnsi="Arial"/>
                <w:b/>
                <w:bCs/>
                <w:szCs w:val="24"/>
              </w:rPr>
              <w:t>Year 1</w:t>
            </w:r>
          </w:p>
        </w:tc>
        <w:tc>
          <w:tcPr>
            <w:tcW w:w="3948" w:type="dxa"/>
            <w:tcBorders>
              <w:top w:val="single" w:color="808080" w:sz="4" w:space="0"/>
              <w:left w:val="single" w:color="808080" w:sz="4" w:space="0"/>
              <w:bottom w:val="single" w:color="808080" w:sz="4" w:space="0"/>
              <w:right w:val="single" w:color="808080" w:sz="4" w:space="0"/>
            </w:tcBorders>
          </w:tcPr>
          <w:p w:rsidRPr="005060A6" w:rsidR="00A83C66" w:rsidP="00A83C66" w:rsidRDefault="00A83C66" w14:paraId="750B0A44" w14:textId="5BF988EF">
            <w:pPr>
              <w:spacing w:after="0"/>
              <w:rPr>
                <w:rFonts w:ascii="Arial" w:hAnsi="Arial"/>
                <w:szCs w:val="24"/>
              </w:rPr>
            </w:pPr>
          </w:p>
        </w:tc>
        <w:tc>
          <w:tcPr>
            <w:tcW w:w="3942" w:type="dxa"/>
            <w:tcBorders>
              <w:top w:val="single" w:color="808080" w:sz="4" w:space="0"/>
              <w:left w:val="single" w:color="808080" w:sz="4" w:space="0"/>
              <w:bottom w:val="single" w:color="808080" w:sz="4" w:space="0"/>
              <w:right w:val="single" w:color="808080" w:sz="4" w:space="0"/>
            </w:tcBorders>
          </w:tcPr>
          <w:p w:rsidRPr="005060A6" w:rsidR="00A83C66" w:rsidP="00A83C66" w:rsidRDefault="00A83C66" w14:paraId="4395CF16" w14:textId="13631A6D">
            <w:pPr>
              <w:spacing w:after="0"/>
              <w:rPr>
                <w:rFonts w:ascii="Arial" w:hAnsi="Arial"/>
                <w:szCs w:val="24"/>
              </w:rPr>
            </w:pPr>
          </w:p>
        </w:tc>
      </w:tr>
      <w:tr w:rsidRPr="005060A6" w:rsidR="00A83C66" w:rsidTr="00065799" w14:paraId="4B46216D" w14:textId="77777777">
        <w:tc>
          <w:tcPr>
            <w:tcW w:w="982" w:type="dxa"/>
            <w:tcBorders>
              <w:top w:val="single" w:color="808080" w:sz="4" w:space="0"/>
              <w:left w:val="single" w:color="808080" w:sz="4" w:space="0"/>
              <w:bottom w:val="single" w:color="808080" w:sz="4" w:space="0"/>
              <w:right w:val="single" w:color="808080" w:sz="4" w:space="0"/>
            </w:tcBorders>
            <w:hideMark/>
          </w:tcPr>
          <w:p w:rsidRPr="005060A6" w:rsidR="00A83C66" w:rsidP="00A83C66" w:rsidRDefault="00A83C66" w14:paraId="6E3D549B" w14:textId="77777777">
            <w:pPr>
              <w:spacing w:after="0"/>
              <w:rPr>
                <w:rFonts w:ascii="Arial" w:hAnsi="Arial"/>
                <w:b/>
                <w:bCs/>
                <w:szCs w:val="24"/>
              </w:rPr>
            </w:pPr>
            <w:r w:rsidRPr="005060A6">
              <w:rPr>
                <w:rFonts w:ascii="Arial" w:hAnsi="Arial"/>
                <w:b/>
                <w:bCs/>
                <w:szCs w:val="24"/>
              </w:rPr>
              <w:t>Year 2</w:t>
            </w:r>
          </w:p>
        </w:tc>
        <w:tc>
          <w:tcPr>
            <w:tcW w:w="3948" w:type="dxa"/>
            <w:tcBorders>
              <w:top w:val="single" w:color="808080" w:sz="4" w:space="0"/>
              <w:left w:val="single" w:color="808080" w:sz="4" w:space="0"/>
              <w:bottom w:val="single" w:color="808080" w:sz="4" w:space="0"/>
              <w:right w:val="single" w:color="808080" w:sz="4" w:space="0"/>
            </w:tcBorders>
          </w:tcPr>
          <w:p w:rsidRPr="005060A6" w:rsidR="00A83C66" w:rsidP="00A83C66" w:rsidRDefault="00A83C66" w14:paraId="41E39FCA" w14:textId="1FA2BB91">
            <w:pPr>
              <w:spacing w:after="0"/>
              <w:rPr>
                <w:rFonts w:ascii="Arial" w:hAnsi="Arial"/>
                <w:b/>
                <w:bCs/>
                <w:szCs w:val="24"/>
              </w:rPr>
            </w:pPr>
          </w:p>
        </w:tc>
        <w:tc>
          <w:tcPr>
            <w:tcW w:w="3942" w:type="dxa"/>
            <w:tcBorders>
              <w:top w:val="single" w:color="808080" w:sz="4" w:space="0"/>
              <w:left w:val="single" w:color="808080" w:sz="4" w:space="0"/>
              <w:bottom w:val="single" w:color="808080" w:sz="4" w:space="0"/>
              <w:right w:val="single" w:color="808080" w:sz="4" w:space="0"/>
            </w:tcBorders>
          </w:tcPr>
          <w:p w:rsidRPr="005060A6" w:rsidR="00A83C66" w:rsidP="00A83C66" w:rsidRDefault="00A83C66" w14:paraId="5475EE5C" w14:textId="0F0721A7">
            <w:pPr>
              <w:spacing w:after="0"/>
              <w:rPr>
                <w:rFonts w:ascii="Arial" w:hAnsi="Arial"/>
                <w:b/>
                <w:bCs/>
                <w:szCs w:val="24"/>
              </w:rPr>
            </w:pPr>
          </w:p>
        </w:tc>
      </w:tr>
      <w:tr w:rsidRPr="005060A6" w:rsidR="00A83C66" w:rsidTr="00065799" w14:paraId="2D14969E" w14:textId="77777777">
        <w:tc>
          <w:tcPr>
            <w:tcW w:w="982" w:type="dxa"/>
            <w:tcBorders>
              <w:top w:val="single" w:color="808080" w:sz="4" w:space="0"/>
              <w:left w:val="single" w:color="808080" w:sz="4" w:space="0"/>
              <w:bottom w:val="single" w:color="808080" w:sz="4" w:space="0"/>
              <w:right w:val="single" w:color="808080" w:sz="4" w:space="0"/>
            </w:tcBorders>
            <w:hideMark/>
          </w:tcPr>
          <w:p w:rsidRPr="005060A6" w:rsidR="00A83C66" w:rsidP="00A83C66" w:rsidRDefault="00A83C66" w14:paraId="5C7D42EA" w14:textId="77777777">
            <w:pPr>
              <w:spacing w:after="0"/>
              <w:rPr>
                <w:rFonts w:ascii="Arial" w:hAnsi="Arial"/>
                <w:b/>
                <w:bCs/>
                <w:szCs w:val="24"/>
              </w:rPr>
            </w:pPr>
            <w:r w:rsidRPr="005060A6">
              <w:rPr>
                <w:rFonts w:ascii="Arial" w:hAnsi="Arial"/>
                <w:b/>
                <w:bCs/>
                <w:szCs w:val="24"/>
              </w:rPr>
              <w:t xml:space="preserve">Year 3 </w:t>
            </w:r>
          </w:p>
        </w:tc>
        <w:tc>
          <w:tcPr>
            <w:tcW w:w="3948" w:type="dxa"/>
            <w:tcBorders>
              <w:top w:val="single" w:color="808080" w:sz="4" w:space="0"/>
              <w:left w:val="single" w:color="808080" w:sz="4" w:space="0"/>
              <w:bottom w:val="single" w:color="808080" w:sz="4" w:space="0"/>
              <w:right w:val="single" w:color="808080" w:sz="4" w:space="0"/>
            </w:tcBorders>
          </w:tcPr>
          <w:p w:rsidRPr="005060A6" w:rsidR="00A83C66" w:rsidP="00A83C66" w:rsidRDefault="00A83C66" w14:paraId="4C7CEF90" w14:textId="15A2117A">
            <w:pPr>
              <w:spacing w:after="0"/>
              <w:rPr>
                <w:rFonts w:ascii="Arial" w:hAnsi="Arial"/>
                <w:b/>
                <w:bCs/>
                <w:szCs w:val="24"/>
              </w:rPr>
            </w:pPr>
          </w:p>
        </w:tc>
        <w:tc>
          <w:tcPr>
            <w:tcW w:w="3942" w:type="dxa"/>
            <w:tcBorders>
              <w:top w:val="single" w:color="808080" w:sz="4" w:space="0"/>
              <w:left w:val="single" w:color="808080" w:sz="4" w:space="0"/>
              <w:bottom w:val="single" w:color="808080" w:sz="4" w:space="0"/>
              <w:right w:val="single" w:color="808080" w:sz="4" w:space="0"/>
            </w:tcBorders>
          </w:tcPr>
          <w:p w:rsidRPr="005060A6" w:rsidR="00A83C66" w:rsidP="00A83C66" w:rsidRDefault="00A83C66" w14:paraId="6FFF3802" w14:textId="4102707C">
            <w:pPr>
              <w:spacing w:after="0"/>
              <w:rPr>
                <w:rFonts w:ascii="Arial" w:hAnsi="Arial"/>
                <w:b/>
                <w:bCs/>
                <w:szCs w:val="24"/>
              </w:rPr>
            </w:pPr>
          </w:p>
        </w:tc>
      </w:tr>
    </w:tbl>
    <w:p w:rsidRPr="005060A6" w:rsidR="00BA24A7" w:rsidP="00BA24A7" w:rsidRDefault="00BA24A7" w14:paraId="53098278" w14:textId="77777777">
      <w:pPr>
        <w:rPr>
          <w:rFonts w:ascii="Arial" w:hAnsi="Arial"/>
          <w:szCs w:val="24"/>
        </w:rPr>
      </w:pPr>
    </w:p>
    <w:p w:rsidRPr="005060A6" w:rsidR="00BA24A7" w:rsidP="00BA24A7" w:rsidRDefault="00BA24A7" w14:paraId="3EC1A299" w14:textId="778643F8">
      <w:pPr>
        <w:rPr>
          <w:rFonts w:ascii="Arial" w:hAnsi="Arial"/>
          <w:i/>
          <w:iCs/>
          <w:szCs w:val="24"/>
        </w:rPr>
      </w:pPr>
      <w:r w:rsidRPr="005060A6">
        <w:rPr>
          <w:rFonts w:ascii="Arial" w:hAnsi="Arial"/>
          <w:i/>
          <w:iCs/>
          <w:szCs w:val="24"/>
        </w:rPr>
        <w:t xml:space="preserve">Project Target population </w:t>
      </w:r>
    </w:p>
    <w:p w:rsidRPr="005060A6" w:rsidR="00BA24A7" w:rsidP="00BA24A7" w:rsidRDefault="00BA24A7" w14:paraId="2587AE50" w14:textId="77777777">
      <w:pPr>
        <w:rPr>
          <w:rFonts w:ascii="Arial" w:hAnsi="Arial"/>
          <w:b/>
          <w:bCs/>
          <w:szCs w:val="24"/>
        </w:rPr>
      </w:pPr>
    </w:p>
    <w:p w:rsidRPr="005060A6" w:rsidR="00BA24A7" w:rsidP="00BA24A7" w:rsidRDefault="00BA24A7" w14:paraId="6136E7A9" w14:textId="77777777">
      <w:pPr>
        <w:rPr>
          <w:rFonts w:ascii="Arial" w:hAnsi="Arial"/>
          <w:i/>
          <w:iCs/>
          <w:szCs w:val="24"/>
        </w:rPr>
      </w:pPr>
      <w:r w:rsidRPr="005060A6">
        <w:rPr>
          <w:rFonts w:ascii="Arial" w:hAnsi="Arial"/>
          <w:i/>
          <w:iCs/>
          <w:szCs w:val="24"/>
        </w:rPr>
        <w:t xml:space="preserve">Project Location </w:t>
      </w:r>
    </w:p>
    <w:p w:rsidRPr="005060A6" w:rsidR="00BA24A7" w:rsidP="00BA24A7" w:rsidRDefault="00BA24A7" w14:paraId="5B39A596" w14:textId="77777777">
      <w:pPr>
        <w:pStyle w:val="BodyText"/>
      </w:pPr>
    </w:p>
    <w:p w:rsidRPr="005060A6" w:rsidR="00BA24A7" w:rsidP="00BA24A7" w:rsidRDefault="00BA24A7" w14:paraId="45501AFF" w14:textId="77777777">
      <w:pPr>
        <w:rPr>
          <w:rFonts w:ascii="Arial" w:hAnsi="Arial" w:eastAsia="Arial"/>
          <w:sz w:val="22"/>
          <w:szCs w:val="24"/>
        </w:rPr>
      </w:pPr>
    </w:p>
    <w:p w:rsidRPr="005060A6" w:rsidR="00BA24A7" w:rsidP="00BA24A7" w:rsidRDefault="00BA24A7" w14:paraId="2D288FE4" w14:textId="77777777">
      <w:pPr>
        <w:rPr>
          <w:rFonts w:ascii="Arial" w:hAnsi="Arial"/>
          <w:i/>
          <w:iCs/>
          <w:szCs w:val="24"/>
        </w:rPr>
      </w:pPr>
      <w:r w:rsidRPr="005060A6">
        <w:rPr>
          <w:rFonts w:ascii="Arial" w:hAnsi="Arial"/>
          <w:i/>
          <w:iCs/>
          <w:szCs w:val="24"/>
        </w:rPr>
        <w:t>Project Outcomes</w:t>
      </w:r>
    </w:p>
    <w:p w:rsidRPr="005060A6" w:rsidR="00BA24A7" w:rsidP="00065799" w:rsidRDefault="00065799" w14:paraId="2E09446F" w14:textId="5C8B6F05">
      <w:pPr>
        <w:pStyle w:val="ListParagraph"/>
        <w:numPr>
          <w:ilvl w:val="0"/>
          <w:numId w:val="20"/>
        </w:numPr>
        <w:rPr>
          <w:rFonts w:ascii="Arial" w:hAnsi="Arial" w:cs="Arial"/>
          <w:szCs w:val="24"/>
        </w:rPr>
      </w:pPr>
      <w:r w:rsidRPr="005060A6">
        <w:rPr>
          <w:rFonts w:ascii="Arial" w:hAnsi="Arial" w:cs="Arial"/>
          <w:szCs w:val="24"/>
        </w:rPr>
        <w:t>Outcome 1:</w:t>
      </w:r>
    </w:p>
    <w:p w:rsidRPr="005060A6" w:rsidR="00065799" w:rsidP="00065799" w:rsidRDefault="00065799" w14:paraId="62A39363" w14:textId="1F3B117F">
      <w:pPr>
        <w:pStyle w:val="ListParagraph"/>
        <w:numPr>
          <w:ilvl w:val="0"/>
          <w:numId w:val="20"/>
        </w:numPr>
        <w:rPr>
          <w:rFonts w:ascii="Arial" w:hAnsi="Arial" w:cs="Arial"/>
          <w:szCs w:val="24"/>
        </w:rPr>
      </w:pPr>
      <w:r w:rsidRPr="005060A6">
        <w:rPr>
          <w:rFonts w:ascii="Arial" w:hAnsi="Arial" w:cs="Arial"/>
          <w:szCs w:val="24"/>
        </w:rPr>
        <w:t>Outcome 2:</w:t>
      </w:r>
    </w:p>
    <w:p w:rsidRPr="005060A6" w:rsidR="00065799" w:rsidP="00065799" w:rsidRDefault="00065799" w14:paraId="7B3DE1FF" w14:textId="2EF781AB">
      <w:pPr>
        <w:pStyle w:val="ListParagraph"/>
        <w:numPr>
          <w:ilvl w:val="0"/>
          <w:numId w:val="20"/>
        </w:numPr>
        <w:rPr>
          <w:rFonts w:ascii="Arial" w:hAnsi="Arial" w:cs="Arial"/>
          <w:szCs w:val="24"/>
        </w:rPr>
      </w:pPr>
      <w:r w:rsidRPr="005060A6">
        <w:rPr>
          <w:rFonts w:ascii="Arial" w:hAnsi="Arial" w:cs="Arial"/>
          <w:szCs w:val="24"/>
        </w:rPr>
        <w:t>Outcome 3:</w:t>
      </w:r>
    </w:p>
    <w:p w:rsidRPr="005060A6" w:rsidR="008D2C6A" w:rsidP="002A7895" w:rsidRDefault="008D2C6A" w14:paraId="779825C1" w14:textId="794A6ADC">
      <w:pPr>
        <w:pBdr>
          <w:top w:val="nil"/>
          <w:left w:val="nil"/>
          <w:bottom w:val="nil"/>
          <w:right w:val="nil"/>
          <w:between w:val="nil"/>
        </w:pBdr>
        <w:rPr>
          <w:rFonts w:ascii="Arial" w:hAnsi="Arial"/>
          <w:i/>
          <w:color w:val="000000" w:themeColor="text1"/>
        </w:rPr>
      </w:pPr>
      <w:r w:rsidRPr="005060A6">
        <w:rPr>
          <w:rFonts w:ascii="Arial" w:hAnsi="Arial"/>
          <w:i/>
          <w:color w:val="000000" w:themeColor="text1"/>
        </w:rPr>
        <w:t>Research phases</w:t>
      </w:r>
    </w:p>
    <w:p w:rsidRPr="005060A6" w:rsidR="00065799" w:rsidP="002A7895" w:rsidRDefault="00065799" w14:paraId="0CB0D5E2" w14:textId="77777777">
      <w:pPr>
        <w:pBdr>
          <w:top w:val="nil"/>
          <w:left w:val="nil"/>
          <w:bottom w:val="nil"/>
          <w:right w:val="nil"/>
          <w:between w:val="nil"/>
        </w:pBdr>
        <w:rPr>
          <w:rFonts w:ascii="Arial" w:hAnsi="Arial"/>
          <w:i/>
          <w:color w:val="000000" w:themeColor="text1"/>
        </w:rPr>
      </w:pPr>
    </w:p>
    <w:p w:rsidRPr="005060A6" w:rsidR="00065799" w:rsidP="00065799" w:rsidRDefault="00065799" w14:paraId="2E300275" w14:textId="38CBCB62">
      <w:pPr>
        <w:rPr>
          <w:rFonts w:ascii="Arial" w:hAnsi="Arial"/>
          <w:iCs/>
        </w:rPr>
      </w:pPr>
      <w:r w:rsidRPr="005060A6">
        <w:rPr>
          <w:rFonts w:ascii="Arial" w:hAnsi="Arial"/>
          <w:iCs/>
        </w:rPr>
        <w:t>[</w:t>
      </w:r>
      <w:r w:rsidRPr="005060A6">
        <w:rPr>
          <w:rFonts w:ascii="Arial" w:hAnsi="Arial"/>
          <w:iCs/>
        </w:rPr>
        <w:t>Add what research activities will be undertaken in each Month, Year</w:t>
      </w:r>
      <w:r w:rsidRPr="005060A6">
        <w:rPr>
          <w:rFonts w:ascii="Arial" w:hAnsi="Arial"/>
          <w:iCs/>
        </w:rPr>
        <w:t>.]</w:t>
      </w:r>
    </w:p>
    <w:p w:rsidRPr="005060A6" w:rsidR="00AE0BEB" w:rsidP="00967DDA" w:rsidRDefault="00AE0BEB" w14:paraId="257E5EB4" w14:textId="7C03EC1D">
      <w:pPr>
        <w:pBdr>
          <w:top w:val="nil"/>
          <w:left w:val="nil"/>
          <w:bottom w:val="nil"/>
          <w:right w:val="nil"/>
          <w:between w:val="nil"/>
        </w:pBdr>
        <w:rPr>
          <w:rFonts w:ascii="Arial" w:hAnsi="Arial"/>
          <w:color w:val="000000" w:themeColor="text1"/>
        </w:rPr>
      </w:pPr>
    </w:p>
    <w:p w:rsidRPr="005060A6" w:rsidR="006953F1" w:rsidP="007D181E" w:rsidRDefault="0046242E" w14:paraId="507418AF" w14:textId="0E9A4D7C">
      <w:pPr>
        <w:pBdr>
          <w:top w:val="nil"/>
          <w:left w:val="nil"/>
          <w:bottom w:val="nil"/>
          <w:right w:val="nil"/>
          <w:between w:val="nil"/>
        </w:pBdr>
        <w:rPr>
          <w:rFonts w:ascii="Arial" w:hAnsi="Arial"/>
          <w:color w:val="000000" w:themeColor="text1"/>
        </w:rPr>
      </w:pPr>
      <w:r w:rsidRPr="005060A6">
        <w:rPr>
          <w:rFonts w:ascii="Arial" w:hAnsi="Arial"/>
          <w:i/>
          <w:iCs/>
          <w:color w:val="000000" w:themeColor="text1"/>
        </w:rPr>
        <w:t xml:space="preserve">Phase 1: </w:t>
      </w:r>
    </w:p>
    <w:p w:rsidRPr="005060A6" w:rsidR="0046242E" w:rsidP="00967DDA" w:rsidRDefault="0046242E" w14:paraId="1442AB38" w14:textId="77777777">
      <w:pPr>
        <w:pBdr>
          <w:top w:val="nil"/>
          <w:left w:val="nil"/>
          <w:bottom w:val="nil"/>
          <w:right w:val="nil"/>
          <w:between w:val="nil"/>
        </w:pBdr>
        <w:rPr>
          <w:rFonts w:ascii="Arial" w:hAnsi="Arial"/>
          <w:color w:val="000000" w:themeColor="text1"/>
        </w:rPr>
      </w:pPr>
    </w:p>
    <w:p w:rsidRPr="005060A6" w:rsidR="00745B1F" w:rsidP="00967DDA" w:rsidRDefault="00745B1F" w14:paraId="4F69D39F" w14:textId="2AC8D6BA">
      <w:pPr>
        <w:pBdr>
          <w:top w:val="nil"/>
          <w:left w:val="nil"/>
          <w:bottom w:val="nil"/>
          <w:right w:val="nil"/>
          <w:between w:val="nil"/>
        </w:pBdr>
        <w:rPr>
          <w:rFonts w:ascii="Arial" w:hAnsi="Arial"/>
          <w:i/>
          <w:iCs/>
          <w:color w:val="000000" w:themeColor="text1"/>
        </w:rPr>
      </w:pPr>
      <w:r w:rsidRPr="005060A6">
        <w:rPr>
          <w:rFonts w:ascii="Arial" w:hAnsi="Arial"/>
          <w:i/>
          <w:iCs/>
          <w:color w:val="000000" w:themeColor="text1"/>
        </w:rPr>
        <w:t xml:space="preserve">Phase 2: </w:t>
      </w:r>
    </w:p>
    <w:p w:rsidRPr="005060A6" w:rsidR="0046242E" w:rsidP="00967DDA" w:rsidRDefault="0046242E" w14:paraId="11EC7EF3" w14:textId="77777777">
      <w:pPr>
        <w:pBdr>
          <w:top w:val="nil"/>
          <w:left w:val="nil"/>
          <w:bottom w:val="nil"/>
          <w:right w:val="nil"/>
          <w:between w:val="nil"/>
        </w:pBdr>
        <w:rPr>
          <w:rFonts w:ascii="Arial" w:hAnsi="Arial"/>
          <w:color w:val="000000" w:themeColor="text1"/>
        </w:rPr>
      </w:pPr>
    </w:p>
    <w:p w:rsidRPr="005060A6" w:rsidR="0046242E" w:rsidP="00967DDA" w:rsidRDefault="00735921" w14:paraId="570B3E3F" w14:textId="2F3B5690">
      <w:pPr>
        <w:pBdr>
          <w:top w:val="nil"/>
          <w:left w:val="nil"/>
          <w:bottom w:val="nil"/>
          <w:right w:val="nil"/>
          <w:between w:val="nil"/>
        </w:pBdr>
        <w:rPr>
          <w:rFonts w:ascii="Arial" w:hAnsi="Arial"/>
          <w:i/>
          <w:iCs/>
          <w:color w:val="000000" w:themeColor="text1"/>
        </w:rPr>
      </w:pPr>
      <w:r w:rsidRPr="005060A6">
        <w:rPr>
          <w:rFonts w:ascii="Arial" w:hAnsi="Arial"/>
          <w:i/>
          <w:iCs/>
          <w:color w:val="000000" w:themeColor="text1"/>
        </w:rPr>
        <w:t xml:space="preserve">Phase 3: </w:t>
      </w:r>
    </w:p>
    <w:p w:rsidRPr="005060A6" w:rsidR="00DE6322" w:rsidP="00967DDA" w:rsidRDefault="00DE6322" w14:paraId="1F36FA47" w14:textId="77777777">
      <w:pPr>
        <w:pBdr>
          <w:top w:val="nil"/>
          <w:left w:val="nil"/>
          <w:bottom w:val="nil"/>
          <w:right w:val="nil"/>
          <w:between w:val="nil"/>
        </w:pBdr>
        <w:rPr>
          <w:rFonts w:ascii="Arial" w:hAnsi="Arial"/>
          <w:i/>
          <w:iCs/>
          <w:color w:val="000000" w:themeColor="text1"/>
        </w:rPr>
      </w:pPr>
    </w:p>
    <w:p w:rsidRPr="005060A6" w:rsidR="00DE6322" w:rsidP="00967DDA" w:rsidRDefault="00DE6322" w14:paraId="7796C450" w14:textId="3810B9D4">
      <w:pPr>
        <w:pBdr>
          <w:top w:val="nil"/>
          <w:left w:val="nil"/>
          <w:bottom w:val="nil"/>
          <w:right w:val="nil"/>
          <w:between w:val="nil"/>
        </w:pBdr>
        <w:rPr>
          <w:rFonts w:ascii="Arial" w:hAnsi="Arial"/>
          <w:i/>
          <w:iCs/>
          <w:color w:val="000000" w:themeColor="text1"/>
        </w:rPr>
      </w:pPr>
      <w:r w:rsidRPr="005060A6">
        <w:rPr>
          <w:rFonts w:ascii="Arial" w:hAnsi="Arial"/>
          <w:i/>
          <w:iCs/>
          <w:color w:val="000000" w:themeColor="text1"/>
        </w:rPr>
        <w:t xml:space="preserve">Phase 4: </w:t>
      </w:r>
    </w:p>
    <w:p w:rsidRPr="005060A6" w:rsidR="00DE6322" w:rsidP="00967DDA" w:rsidRDefault="00DE6322" w14:paraId="196248BA" w14:textId="77777777">
      <w:pPr>
        <w:pBdr>
          <w:top w:val="nil"/>
          <w:left w:val="nil"/>
          <w:bottom w:val="nil"/>
          <w:right w:val="nil"/>
          <w:between w:val="nil"/>
        </w:pBdr>
        <w:rPr>
          <w:rFonts w:ascii="Arial" w:hAnsi="Arial"/>
          <w:i/>
          <w:iCs/>
          <w:color w:val="000000" w:themeColor="text1"/>
        </w:rPr>
      </w:pPr>
    </w:p>
    <w:p w:rsidRPr="005060A6" w:rsidR="00AE0BEB" w:rsidP="00967DDA" w:rsidRDefault="00AE0BEB" w14:paraId="3D8614BD" w14:textId="4ED736B8">
      <w:pPr>
        <w:pBdr>
          <w:top w:val="nil"/>
          <w:left w:val="nil"/>
          <w:bottom w:val="nil"/>
          <w:right w:val="nil"/>
          <w:between w:val="nil"/>
        </w:pBdr>
        <w:rPr>
          <w:rFonts w:ascii="Arial" w:hAnsi="Arial"/>
          <w:i/>
          <w:color w:val="000000" w:themeColor="text1"/>
        </w:rPr>
      </w:pPr>
      <w:r w:rsidRPr="005060A6">
        <w:rPr>
          <w:rFonts w:ascii="Arial" w:hAnsi="Arial"/>
          <w:i/>
          <w:color w:val="000000" w:themeColor="text1"/>
        </w:rPr>
        <w:t xml:space="preserve">Methods of data collection </w:t>
      </w:r>
    </w:p>
    <w:p w:rsidRPr="005060A6" w:rsidR="00065799" w:rsidP="00967DDA" w:rsidRDefault="00065799" w14:paraId="60BB24D3" w14:textId="77777777">
      <w:pPr>
        <w:pBdr>
          <w:top w:val="nil"/>
          <w:left w:val="nil"/>
          <w:bottom w:val="nil"/>
          <w:right w:val="nil"/>
          <w:between w:val="nil"/>
        </w:pBdr>
        <w:rPr>
          <w:rFonts w:ascii="Arial" w:hAnsi="Arial"/>
          <w:i/>
          <w:color w:val="000000" w:themeColor="text1"/>
        </w:rPr>
      </w:pPr>
    </w:p>
    <w:p w:rsidRPr="005060A6" w:rsidR="000A0D2A" w:rsidP="00065799" w:rsidRDefault="00065799" w14:paraId="22F83D1A" w14:textId="35EB9DD2">
      <w:pPr>
        <w:rPr>
          <w:rFonts w:ascii="Arial" w:hAnsi="Arial"/>
          <w:iCs/>
        </w:rPr>
      </w:pPr>
      <w:r w:rsidRPr="005060A6">
        <w:rPr>
          <w:rFonts w:ascii="Arial" w:hAnsi="Arial"/>
          <w:iCs/>
        </w:rPr>
        <w:t>[</w:t>
      </w:r>
      <w:r w:rsidRPr="005060A6">
        <w:rPr>
          <w:rFonts w:ascii="Arial" w:hAnsi="Arial"/>
          <w:iCs/>
        </w:rPr>
        <w:t>Add Methods of data collection.]</w:t>
      </w:r>
    </w:p>
    <w:p w:rsidRPr="005060A6" w:rsidR="00AE0BEB" w:rsidP="00967DDA" w:rsidRDefault="00AE0BEB" w14:paraId="3250D14C" w14:textId="617A2846">
      <w:pPr>
        <w:pBdr>
          <w:top w:val="nil"/>
          <w:left w:val="nil"/>
          <w:bottom w:val="nil"/>
          <w:right w:val="nil"/>
          <w:between w:val="nil"/>
        </w:pBdr>
        <w:rPr>
          <w:rFonts w:ascii="Arial" w:hAnsi="Arial"/>
          <w:i/>
          <w:color w:val="000000" w:themeColor="text1"/>
        </w:rPr>
      </w:pPr>
    </w:p>
    <w:p w:rsidRPr="005060A6" w:rsidR="00AE0BEB" w:rsidP="00967DDA" w:rsidRDefault="00DD17D0" w14:paraId="2667F334" w14:textId="33BB12EF">
      <w:pPr>
        <w:pBdr>
          <w:top w:val="nil"/>
          <w:left w:val="nil"/>
          <w:bottom w:val="nil"/>
          <w:right w:val="nil"/>
          <w:between w:val="nil"/>
        </w:pBdr>
        <w:rPr>
          <w:rFonts w:ascii="Arial" w:hAnsi="Arial"/>
          <w:i/>
          <w:color w:val="000000" w:themeColor="text1"/>
        </w:rPr>
      </w:pPr>
      <w:r w:rsidRPr="005060A6">
        <w:rPr>
          <w:rFonts w:ascii="Arial" w:hAnsi="Arial"/>
          <w:i/>
          <w:color w:val="000000" w:themeColor="text1"/>
        </w:rPr>
        <w:t xml:space="preserve">Data </w:t>
      </w:r>
      <w:r w:rsidRPr="005060A6" w:rsidR="00AE0BEB">
        <w:rPr>
          <w:rFonts w:ascii="Arial" w:hAnsi="Arial"/>
          <w:i/>
          <w:color w:val="000000" w:themeColor="text1"/>
        </w:rPr>
        <w:t>Analysis</w:t>
      </w:r>
    </w:p>
    <w:p w:rsidRPr="005060A6" w:rsidR="00D9356A" w:rsidP="00967DDA" w:rsidRDefault="00D9356A" w14:paraId="6A4E71D1" w14:textId="5E715D2E">
      <w:pPr>
        <w:pBdr>
          <w:top w:val="nil"/>
          <w:left w:val="nil"/>
          <w:bottom w:val="nil"/>
          <w:right w:val="nil"/>
          <w:between w:val="nil"/>
        </w:pBdr>
        <w:rPr>
          <w:rFonts w:ascii="Arial" w:hAnsi="Arial"/>
          <w:i/>
          <w:color w:val="000000" w:themeColor="text1"/>
        </w:rPr>
      </w:pPr>
    </w:p>
    <w:p w:rsidRPr="005060A6" w:rsidR="00065799" w:rsidP="00065799" w:rsidRDefault="00065799" w14:paraId="08B7A539" w14:textId="4740D9C4">
      <w:pPr>
        <w:rPr>
          <w:rFonts w:ascii="Arial" w:hAnsi="Arial"/>
          <w:iCs/>
        </w:rPr>
      </w:pPr>
      <w:r w:rsidRPr="005060A6">
        <w:rPr>
          <w:rFonts w:ascii="Arial" w:hAnsi="Arial"/>
          <w:iCs/>
        </w:rPr>
        <w:t xml:space="preserve">[Add data </w:t>
      </w:r>
      <w:r w:rsidRPr="005060A6">
        <w:rPr>
          <w:rFonts w:ascii="Arial" w:hAnsi="Arial"/>
          <w:iCs/>
        </w:rPr>
        <w:t>analysis method</w:t>
      </w:r>
      <w:r w:rsidRPr="005060A6">
        <w:rPr>
          <w:rFonts w:ascii="Arial" w:hAnsi="Arial"/>
          <w:iCs/>
        </w:rPr>
        <w:t>.]</w:t>
      </w:r>
    </w:p>
    <w:p w:rsidRPr="005060A6" w:rsidR="00530CB7" w:rsidP="00967DDA" w:rsidRDefault="00530CB7" w14:paraId="50255523" w14:textId="43400DB6">
      <w:pPr>
        <w:pBdr>
          <w:top w:val="nil"/>
          <w:left w:val="nil"/>
          <w:bottom w:val="nil"/>
          <w:right w:val="nil"/>
          <w:between w:val="nil"/>
        </w:pBdr>
        <w:rPr>
          <w:rFonts w:ascii="Arial" w:hAnsi="Arial"/>
          <w:color w:val="000000" w:themeColor="text1"/>
        </w:rPr>
      </w:pPr>
    </w:p>
    <w:p w:rsidRPr="005060A6" w:rsidR="007F77D8" w:rsidP="007F77D8" w:rsidRDefault="00530CB7" w14:paraId="3B172CC1" w14:textId="3EB15373">
      <w:pPr>
        <w:pBdr>
          <w:top w:val="nil"/>
          <w:left w:val="nil"/>
          <w:bottom w:val="nil"/>
          <w:right w:val="nil"/>
          <w:between w:val="nil"/>
        </w:pBdr>
        <w:rPr>
          <w:rFonts w:ascii="Arial" w:hAnsi="Arial"/>
          <w:i/>
          <w:color w:val="000000" w:themeColor="text1"/>
        </w:rPr>
      </w:pPr>
      <w:r w:rsidRPr="005060A6">
        <w:rPr>
          <w:rFonts w:ascii="Arial" w:hAnsi="Arial"/>
          <w:i/>
          <w:color w:val="000000" w:themeColor="text1"/>
        </w:rPr>
        <w:t>Data</w:t>
      </w:r>
      <w:r w:rsidRPr="005060A6" w:rsidR="007F77D8">
        <w:rPr>
          <w:rFonts w:ascii="Arial" w:hAnsi="Arial"/>
          <w:i/>
          <w:color w:val="000000" w:themeColor="text1"/>
        </w:rPr>
        <w:t xml:space="preserve"> storage, transfer, access and </w:t>
      </w:r>
      <w:r w:rsidRPr="005060A6">
        <w:rPr>
          <w:rFonts w:ascii="Arial" w:hAnsi="Arial"/>
          <w:i/>
          <w:color w:val="000000" w:themeColor="text1"/>
        </w:rPr>
        <w:t>archiving</w:t>
      </w:r>
      <w:r w:rsidRPr="005060A6" w:rsidR="007F77D8">
        <w:rPr>
          <w:rFonts w:ascii="Arial" w:hAnsi="Arial"/>
        </w:rPr>
        <w:t xml:space="preserve"> </w:t>
      </w:r>
    </w:p>
    <w:p w:rsidRPr="005060A6" w:rsidR="00C80A89" w:rsidP="007F77D8" w:rsidRDefault="00C80A89" w14:paraId="33DB411D" w14:textId="77777777">
      <w:pPr>
        <w:pBdr>
          <w:top w:val="nil"/>
          <w:left w:val="nil"/>
          <w:bottom w:val="nil"/>
          <w:right w:val="nil"/>
          <w:between w:val="nil"/>
        </w:pBdr>
        <w:rPr>
          <w:rFonts w:ascii="Arial" w:hAnsi="Arial"/>
          <w:i/>
          <w:color w:val="000000" w:themeColor="text1"/>
        </w:rPr>
      </w:pPr>
    </w:p>
    <w:p w:rsidRPr="005060A6" w:rsidR="00530CB7" w:rsidP="00967DDA" w:rsidRDefault="001D0012" w14:paraId="02A455D0" w14:textId="52B2C638">
      <w:pPr>
        <w:pBdr>
          <w:top w:val="nil"/>
          <w:left w:val="nil"/>
          <w:bottom w:val="nil"/>
          <w:right w:val="nil"/>
          <w:between w:val="nil"/>
        </w:pBdr>
        <w:rPr>
          <w:rFonts w:ascii="Arial" w:hAnsi="Arial"/>
          <w:color w:val="000000" w:themeColor="text1"/>
        </w:rPr>
      </w:pPr>
      <w:r>
        <w:rPr>
          <w:rFonts w:ascii="Arial" w:hAnsi="Arial"/>
          <w:color w:val="000000" w:themeColor="text1"/>
        </w:rPr>
        <w:t xml:space="preserve">[Example: </w:t>
      </w:r>
      <w:r w:rsidRPr="005060A6" w:rsidR="007F77D8">
        <w:rPr>
          <w:rFonts w:ascii="Arial" w:hAnsi="Arial"/>
          <w:color w:val="000000" w:themeColor="text1"/>
        </w:rPr>
        <w:t xml:space="preserve">The full </w:t>
      </w:r>
      <w:r w:rsidRPr="005060A6" w:rsidR="009F19DB">
        <w:rPr>
          <w:rFonts w:ascii="Arial" w:hAnsi="Arial"/>
          <w:color w:val="000000" w:themeColor="text1"/>
        </w:rPr>
        <w:t xml:space="preserve">study </w:t>
      </w:r>
      <w:r w:rsidRPr="005060A6" w:rsidR="007F77D8">
        <w:rPr>
          <w:rFonts w:ascii="Arial" w:hAnsi="Arial"/>
          <w:color w:val="000000" w:themeColor="text1"/>
        </w:rPr>
        <w:t xml:space="preserve">datasets will be securely held </w:t>
      </w:r>
      <w:r w:rsidRPr="005060A6" w:rsidR="00F40FB1">
        <w:rPr>
          <w:rFonts w:ascii="Arial" w:hAnsi="Arial"/>
          <w:color w:val="000000" w:themeColor="text1"/>
        </w:rPr>
        <w:t xml:space="preserve">by </w:t>
      </w:r>
      <w:r w:rsidRPr="005060A6" w:rsidR="00065799">
        <w:rPr>
          <w:rFonts w:ascii="Arial" w:hAnsi="Arial"/>
          <w:color w:val="000000" w:themeColor="text1"/>
        </w:rPr>
        <w:t>[Organisation]</w:t>
      </w:r>
      <w:r w:rsidRPr="005060A6" w:rsidR="007F77D8">
        <w:rPr>
          <w:rFonts w:ascii="Arial" w:hAnsi="Arial"/>
          <w:color w:val="000000" w:themeColor="text1"/>
        </w:rPr>
        <w:t xml:space="preserve">. Only research team members and authorised individuals from these institutes will have access to the full identifiable dataset. For purposes of obtaining and retaining a full dataset for storage and analysis, the </w:t>
      </w:r>
      <w:r w:rsidRPr="005060A6" w:rsidR="00065799">
        <w:rPr>
          <w:rFonts w:ascii="Arial" w:hAnsi="Arial"/>
          <w:color w:val="000000" w:themeColor="text1"/>
        </w:rPr>
        <w:t xml:space="preserve">[Organisation] </w:t>
      </w:r>
      <w:r w:rsidRPr="005060A6" w:rsidR="007F77D8">
        <w:rPr>
          <w:rFonts w:ascii="Arial" w:hAnsi="Arial"/>
          <w:color w:val="000000" w:themeColor="text1"/>
        </w:rPr>
        <w:t>are permitted to transfer and share data</w:t>
      </w:r>
      <w:r w:rsidRPr="005060A6" w:rsidR="009F19DB">
        <w:rPr>
          <w:rFonts w:ascii="Arial" w:hAnsi="Arial"/>
          <w:color w:val="000000" w:themeColor="text1"/>
        </w:rPr>
        <w:t xml:space="preserve"> and information</w:t>
      </w:r>
      <w:r w:rsidRPr="005060A6" w:rsidR="007F77D8">
        <w:rPr>
          <w:rFonts w:ascii="Arial" w:hAnsi="Arial"/>
          <w:color w:val="000000" w:themeColor="text1"/>
        </w:rPr>
        <w:t xml:space="preserve"> </w:t>
      </w:r>
      <w:r w:rsidRPr="005060A6" w:rsidR="00011348">
        <w:rPr>
          <w:rFonts w:ascii="Arial" w:hAnsi="Arial"/>
          <w:color w:val="000000" w:themeColor="text1"/>
        </w:rPr>
        <w:t>for the purposes</w:t>
      </w:r>
      <w:r w:rsidRPr="005060A6" w:rsidR="009F19DB">
        <w:rPr>
          <w:rFonts w:ascii="Arial" w:hAnsi="Arial"/>
          <w:color w:val="000000" w:themeColor="text1"/>
        </w:rPr>
        <w:t xml:space="preserve"> of</w:t>
      </w:r>
      <w:r w:rsidRPr="005060A6" w:rsidR="00011348">
        <w:rPr>
          <w:rFonts w:ascii="Arial" w:hAnsi="Arial"/>
          <w:color w:val="000000" w:themeColor="text1"/>
        </w:rPr>
        <w:t xml:space="preserve"> and by the means outlined in the data sharing agreement in the study contract</w:t>
      </w:r>
      <w:r w:rsidRPr="005060A6" w:rsidR="009B7B18">
        <w:rPr>
          <w:rFonts w:ascii="Arial" w:hAnsi="Arial"/>
          <w:color w:val="000000" w:themeColor="text1"/>
        </w:rPr>
        <w:t xml:space="preserve">. </w:t>
      </w:r>
      <w:r w:rsidRPr="005060A6" w:rsidR="00530CB7">
        <w:rPr>
          <w:rFonts w:ascii="Arial" w:hAnsi="Arial"/>
          <w:color w:val="000000" w:themeColor="text1"/>
        </w:rPr>
        <w:t xml:space="preserve">At the end of the study, all data will be held and archive in line with </w:t>
      </w:r>
      <w:r w:rsidRPr="005060A6" w:rsidR="00065799">
        <w:rPr>
          <w:rFonts w:ascii="Arial" w:hAnsi="Arial"/>
          <w:color w:val="000000" w:themeColor="text1"/>
        </w:rPr>
        <w:t>the [Organisation]</w:t>
      </w:r>
      <w:r w:rsidRPr="005060A6" w:rsidR="00530CB7">
        <w:rPr>
          <w:rFonts w:ascii="Arial" w:hAnsi="Arial"/>
          <w:color w:val="000000" w:themeColor="text1"/>
        </w:rPr>
        <w:t xml:space="preserve"> data management policy for </w:t>
      </w:r>
      <w:r w:rsidRPr="005060A6" w:rsidR="00065799">
        <w:rPr>
          <w:rFonts w:ascii="Arial" w:hAnsi="Arial"/>
          <w:color w:val="000000" w:themeColor="text1"/>
        </w:rPr>
        <w:t>XX</w:t>
      </w:r>
      <w:r w:rsidRPr="005060A6" w:rsidR="00530CB7">
        <w:rPr>
          <w:rFonts w:ascii="Arial" w:hAnsi="Arial"/>
          <w:color w:val="000000" w:themeColor="text1"/>
        </w:rPr>
        <w:t xml:space="preserve"> years. </w:t>
      </w:r>
      <w:bookmarkStart w:name="_Hlk144994062" w:id="25"/>
      <w:r w:rsidRPr="005060A6" w:rsidR="00530CB7">
        <w:rPr>
          <w:rFonts w:ascii="Arial" w:hAnsi="Arial"/>
          <w:color w:val="000000" w:themeColor="text1"/>
        </w:rPr>
        <w:t xml:space="preserve">The sponsor, </w:t>
      </w:r>
      <w:r w:rsidRPr="005060A6" w:rsidR="00F45342">
        <w:rPr>
          <w:rFonts w:ascii="Arial" w:hAnsi="Arial"/>
          <w:color w:val="000000" w:themeColor="text1"/>
        </w:rPr>
        <w:t>[Organisation]</w:t>
      </w:r>
      <w:r w:rsidRPr="005060A6" w:rsidR="00530CB7">
        <w:rPr>
          <w:rFonts w:ascii="Arial" w:hAnsi="Arial"/>
          <w:color w:val="000000" w:themeColor="text1"/>
        </w:rPr>
        <w:t xml:space="preserve">, will be ultimately responsible for secure storage and safe disposal of archived data. </w:t>
      </w:r>
    </w:p>
    <w:bookmarkEnd w:id="25"/>
    <w:p w:rsidRPr="005060A6" w:rsidR="006D6E6C" w:rsidP="00967DDA" w:rsidRDefault="006D6E6C" w14:paraId="04AD544F" w14:textId="0887FED2">
      <w:pPr>
        <w:pBdr>
          <w:top w:val="nil"/>
          <w:left w:val="nil"/>
          <w:bottom w:val="nil"/>
          <w:right w:val="nil"/>
          <w:between w:val="nil"/>
        </w:pBdr>
        <w:rPr>
          <w:rFonts w:ascii="Arial" w:hAnsi="Arial"/>
          <w:color w:val="000000" w:themeColor="text1"/>
        </w:rPr>
      </w:pPr>
    </w:p>
    <w:p w:rsidRPr="005060A6" w:rsidR="00F000C8" w:rsidP="00F000C8" w:rsidRDefault="00F000C8" w14:paraId="5F1BC603" w14:textId="77777777">
      <w:pPr>
        <w:pBdr>
          <w:top w:val="nil"/>
          <w:left w:val="nil"/>
          <w:bottom w:val="nil"/>
          <w:right w:val="nil"/>
          <w:between w:val="nil"/>
        </w:pBdr>
        <w:rPr>
          <w:rFonts w:ascii="Arial" w:hAnsi="Arial"/>
          <w:i/>
          <w:color w:val="000000" w:themeColor="text1"/>
        </w:rPr>
      </w:pPr>
      <w:r w:rsidRPr="005060A6">
        <w:rPr>
          <w:rFonts w:ascii="Arial" w:hAnsi="Arial"/>
          <w:i/>
          <w:color w:val="000000" w:themeColor="text1"/>
        </w:rPr>
        <w:t>Equality, Diversity, and Inclusion</w:t>
      </w:r>
    </w:p>
    <w:p w:rsidRPr="005060A6" w:rsidR="00F000C8" w:rsidP="00F000C8" w:rsidRDefault="00F000C8" w14:paraId="47883B61" w14:textId="77777777">
      <w:pPr>
        <w:pBdr>
          <w:top w:val="nil"/>
          <w:left w:val="nil"/>
          <w:bottom w:val="nil"/>
          <w:right w:val="nil"/>
          <w:between w:val="nil"/>
        </w:pBdr>
        <w:rPr>
          <w:rFonts w:ascii="Arial" w:hAnsi="Arial"/>
          <w:i/>
          <w:color w:val="000000" w:themeColor="text1"/>
        </w:rPr>
      </w:pPr>
    </w:p>
    <w:p w:rsidRPr="005060A6" w:rsidR="002D601E" w:rsidP="00322B97" w:rsidRDefault="00F45342" w14:paraId="287080E0" w14:textId="0BDE819C">
      <w:pPr>
        <w:pBdr>
          <w:top w:val="nil"/>
          <w:left w:val="nil"/>
          <w:bottom w:val="nil"/>
          <w:right w:val="nil"/>
          <w:between w:val="nil"/>
        </w:pBdr>
        <w:rPr>
          <w:rFonts w:ascii="Arial" w:hAnsi="Arial"/>
          <w:color w:val="000000" w:themeColor="text1"/>
        </w:rPr>
      </w:pPr>
      <w:r w:rsidRPr="005060A6">
        <w:rPr>
          <w:rFonts w:ascii="Arial" w:hAnsi="Arial"/>
          <w:color w:val="000000" w:themeColor="text1"/>
        </w:rPr>
        <w:t xml:space="preserve">[Example: </w:t>
      </w:r>
      <w:r w:rsidRPr="005060A6" w:rsidR="00F000C8">
        <w:rPr>
          <w:rFonts w:ascii="Arial" w:hAnsi="Arial"/>
          <w:color w:val="000000" w:themeColor="text1"/>
        </w:rPr>
        <w:t xml:space="preserve">This </w:t>
      </w:r>
      <w:r w:rsidRPr="005060A6" w:rsidR="00C83F29">
        <w:rPr>
          <w:rFonts w:ascii="Arial" w:hAnsi="Arial"/>
          <w:color w:val="000000" w:themeColor="text1"/>
        </w:rPr>
        <w:t xml:space="preserve">study has sought to </w:t>
      </w:r>
      <w:r w:rsidRPr="005060A6" w:rsidR="00F000C8">
        <w:rPr>
          <w:rFonts w:ascii="Arial" w:hAnsi="Arial"/>
          <w:color w:val="000000" w:themeColor="text1"/>
        </w:rPr>
        <w:t>ensure and promote equality and diversity from design, through to implementation, delivery and dissemination. In designing this study, we have consulted the Research Design Services Equality Diversity and Inclusion</w:t>
      </w:r>
      <w:r w:rsidRPr="005060A6">
        <w:rPr>
          <w:rFonts w:ascii="Arial" w:hAnsi="Arial"/>
          <w:color w:val="000000" w:themeColor="text1"/>
        </w:rPr>
        <w:t>.]</w:t>
      </w:r>
    </w:p>
    <w:p w:rsidRPr="000B77BA" w:rsidR="004B1904" w:rsidP="005B676A" w:rsidRDefault="00BA1089" w14:paraId="11406DA7" w14:textId="2020EC69">
      <w:pPr>
        <w:pStyle w:val="NoH2"/>
        <w:rPr>
          <w:rFonts w:ascii="Arial" w:hAnsi="Arial"/>
          <w:color w:val="2E74B5" w:themeColor="accent1" w:themeShade="BF"/>
        </w:rPr>
      </w:pPr>
      <w:bookmarkStart w:name="_Toc200539791" w:id="26"/>
      <w:r w:rsidRPr="000B77BA">
        <w:rPr>
          <w:rFonts w:ascii="Arial" w:hAnsi="Arial"/>
          <w:color w:val="2E74B5" w:themeColor="accent1" w:themeShade="BF"/>
        </w:rPr>
        <w:t>Project</w:t>
      </w:r>
      <w:r w:rsidRPr="000B77BA" w:rsidR="004B1904">
        <w:rPr>
          <w:rFonts w:ascii="Arial" w:hAnsi="Arial"/>
          <w:color w:val="2E74B5" w:themeColor="accent1" w:themeShade="BF"/>
        </w:rPr>
        <w:t xml:space="preserve"> setting</w:t>
      </w:r>
      <w:bookmarkEnd w:id="26"/>
    </w:p>
    <w:p w:rsidRPr="005060A6" w:rsidR="00967DDA" w:rsidP="00967DDA" w:rsidRDefault="00967DDA" w14:paraId="2A1A4386" w14:textId="4C9D3B2E">
      <w:pPr>
        <w:rPr>
          <w:rFonts w:ascii="Arial" w:hAnsi="Arial"/>
        </w:rPr>
      </w:pPr>
    </w:p>
    <w:p w:rsidRPr="005060A6" w:rsidR="009D518F" w:rsidP="009D518F" w:rsidRDefault="00322B97" w14:paraId="72711EF9" w14:textId="129DEA1D">
      <w:pPr>
        <w:spacing w:before="0" w:after="0" w:line="300" w:lineRule="auto"/>
        <w:jc w:val="both"/>
        <w:rPr>
          <w:rFonts w:ascii="Arial" w:hAnsi="Arial"/>
          <w:szCs w:val="22"/>
        </w:rPr>
      </w:pPr>
      <w:r w:rsidRPr="005060A6">
        <w:rPr>
          <w:rFonts w:ascii="Arial" w:hAnsi="Arial"/>
          <w:szCs w:val="22"/>
        </w:rPr>
        <w:t xml:space="preserve">[Where the project will be taking place.] </w:t>
      </w:r>
    </w:p>
    <w:p w:rsidRPr="005060A6" w:rsidR="000B77BA" w:rsidP="003806CD" w:rsidRDefault="000B77BA" w14:paraId="287F9C6D" w14:textId="77777777">
      <w:pPr>
        <w:rPr>
          <w:rFonts w:ascii="Arial" w:hAnsi="Arial"/>
        </w:rPr>
      </w:pPr>
    </w:p>
    <w:p w:rsidRPr="000B77BA" w:rsidR="004B1904" w:rsidP="005B676A" w:rsidRDefault="004B1904" w14:paraId="7C6812CB" w14:textId="315BA8A7">
      <w:pPr>
        <w:pStyle w:val="NoH2"/>
        <w:rPr>
          <w:rFonts w:ascii="Arial" w:hAnsi="Arial"/>
          <w:color w:val="2E74B5" w:themeColor="accent1" w:themeShade="BF"/>
        </w:rPr>
      </w:pPr>
      <w:bookmarkStart w:name="_Toc200539792" w:id="27"/>
      <w:r w:rsidRPr="000B77BA">
        <w:rPr>
          <w:rFonts w:ascii="Arial" w:hAnsi="Arial"/>
          <w:color w:val="2E74B5" w:themeColor="accent1" w:themeShade="BF"/>
        </w:rPr>
        <w:t>Participant recruitment</w:t>
      </w:r>
      <w:bookmarkEnd w:id="27"/>
    </w:p>
    <w:p w:rsidRPr="005060A6" w:rsidR="00D70B78" w:rsidP="00D70B78" w:rsidRDefault="00D70B78" w14:paraId="2461E3DD" w14:textId="77777777">
      <w:pPr>
        <w:rPr>
          <w:rFonts w:ascii="Arial" w:hAnsi="Arial"/>
        </w:rPr>
      </w:pPr>
    </w:p>
    <w:p w:rsidRPr="005060A6" w:rsidR="002D601E" w:rsidP="002D601E" w:rsidRDefault="004B1904" w14:paraId="13FC7386" w14:textId="6A781F79">
      <w:pPr>
        <w:pStyle w:val="NoH3"/>
        <w:rPr>
          <w:rFonts w:ascii="Arial" w:hAnsi="Arial"/>
        </w:rPr>
      </w:pPr>
      <w:bookmarkStart w:name="_Toc200539793" w:id="28"/>
      <w:r w:rsidRPr="005060A6">
        <w:rPr>
          <w:rFonts w:ascii="Arial" w:hAnsi="Arial"/>
        </w:rPr>
        <w:t xml:space="preserve">Eligibility </w:t>
      </w:r>
      <w:r w:rsidRPr="005060A6" w:rsidR="009A552E">
        <w:rPr>
          <w:rFonts w:ascii="Arial" w:hAnsi="Arial"/>
        </w:rPr>
        <w:t>c</w:t>
      </w:r>
      <w:r w:rsidRPr="005060A6">
        <w:rPr>
          <w:rFonts w:ascii="Arial" w:hAnsi="Arial"/>
        </w:rPr>
        <w:t>riteria</w:t>
      </w:r>
      <w:bookmarkEnd w:id="28"/>
    </w:p>
    <w:p w:rsidRPr="005060A6" w:rsidR="00F31CD7" w:rsidP="00AF4F9F" w:rsidRDefault="00F31CD7" w14:paraId="1D5C5893" w14:textId="77777777">
      <w:pPr>
        <w:rPr>
          <w:rFonts w:ascii="Arial" w:hAnsi="Arial"/>
        </w:rPr>
      </w:pPr>
    </w:p>
    <w:p w:rsidRPr="005060A6" w:rsidR="004B1904" w:rsidP="00AB220C" w:rsidRDefault="004B1904" w14:paraId="42FCE173" w14:textId="2D0A9748">
      <w:pPr>
        <w:pStyle w:val="NoH4"/>
        <w:rPr>
          <w:rFonts w:ascii="Arial" w:hAnsi="Arial"/>
        </w:rPr>
      </w:pPr>
      <w:bookmarkStart w:name="_Toc200539794" w:id="29"/>
      <w:r w:rsidRPr="005060A6">
        <w:rPr>
          <w:rFonts w:ascii="Arial" w:hAnsi="Arial"/>
        </w:rPr>
        <w:t>Inclusion criteria</w:t>
      </w:r>
      <w:bookmarkEnd w:id="29"/>
      <w:r w:rsidRPr="005060A6">
        <w:rPr>
          <w:rFonts w:ascii="Arial" w:hAnsi="Arial"/>
        </w:rPr>
        <w:t xml:space="preserve"> </w:t>
      </w:r>
    </w:p>
    <w:p w:rsidRPr="005060A6" w:rsidR="00F25B97" w:rsidP="00F25B97" w:rsidRDefault="00F25B97" w14:paraId="44691AA1" w14:textId="77777777">
      <w:pPr>
        <w:rPr>
          <w:rFonts w:ascii="Arial" w:hAnsi="Arial"/>
        </w:rPr>
      </w:pPr>
    </w:p>
    <w:p w:rsidRPr="005060A6" w:rsidR="008B2BE9" w:rsidP="003F4FEE" w:rsidRDefault="00322B97" w14:paraId="58F21712" w14:textId="579D0333">
      <w:pPr>
        <w:pStyle w:val="ListParagraph"/>
        <w:numPr>
          <w:ilvl w:val="0"/>
          <w:numId w:val="15"/>
        </w:numPr>
        <w:rPr>
          <w:rFonts w:ascii="Arial" w:hAnsi="Arial" w:cs="Arial"/>
          <w:sz w:val="20"/>
          <w:szCs w:val="20"/>
        </w:rPr>
      </w:pPr>
      <w:r w:rsidRPr="005060A6">
        <w:rPr>
          <w:rFonts w:ascii="Arial" w:hAnsi="Arial" w:cs="Arial"/>
          <w:sz w:val="20"/>
          <w:szCs w:val="20"/>
        </w:rPr>
        <w:t xml:space="preserve">[Example: </w:t>
      </w:r>
      <w:r w:rsidRPr="005060A6" w:rsidR="008B2BE9">
        <w:rPr>
          <w:rFonts w:ascii="Arial" w:hAnsi="Arial" w:cs="Arial"/>
          <w:sz w:val="20"/>
          <w:szCs w:val="20"/>
        </w:rPr>
        <w:t>Adults (over 18 years)</w:t>
      </w:r>
      <w:r w:rsidRPr="005060A6">
        <w:rPr>
          <w:rFonts w:ascii="Arial" w:hAnsi="Arial" w:cs="Arial"/>
          <w:sz w:val="20"/>
          <w:szCs w:val="20"/>
        </w:rPr>
        <w:t>.]</w:t>
      </w:r>
    </w:p>
    <w:p w:rsidRPr="005060A6" w:rsidR="008B2BE9" w:rsidP="003F4FEE" w:rsidRDefault="00322B97" w14:paraId="5A6BEAE6" w14:textId="0A9BFD3B">
      <w:pPr>
        <w:pStyle w:val="ListParagraph"/>
        <w:numPr>
          <w:ilvl w:val="0"/>
          <w:numId w:val="15"/>
        </w:numPr>
        <w:rPr>
          <w:rFonts w:ascii="Arial" w:hAnsi="Arial" w:cs="Arial"/>
          <w:sz w:val="20"/>
          <w:szCs w:val="20"/>
        </w:rPr>
      </w:pPr>
      <w:r w:rsidRPr="005060A6">
        <w:rPr>
          <w:rFonts w:ascii="Arial" w:hAnsi="Arial" w:cs="Arial"/>
          <w:sz w:val="20"/>
          <w:szCs w:val="20"/>
        </w:rPr>
        <w:t xml:space="preserve">[Example: </w:t>
      </w:r>
      <w:r w:rsidRPr="005060A6" w:rsidR="008B2BE9">
        <w:rPr>
          <w:rFonts w:ascii="Arial" w:hAnsi="Arial" w:cs="Arial"/>
          <w:sz w:val="20"/>
          <w:szCs w:val="20"/>
        </w:rPr>
        <w:t>Able to make decision of informed consent to take part in the study</w:t>
      </w:r>
      <w:r w:rsidRPr="005060A6">
        <w:rPr>
          <w:rFonts w:ascii="Arial" w:hAnsi="Arial" w:cs="Arial"/>
          <w:sz w:val="20"/>
          <w:szCs w:val="20"/>
        </w:rPr>
        <w:t>.]</w:t>
      </w:r>
    </w:p>
    <w:p w:rsidRPr="005060A6" w:rsidR="00F25B97" w:rsidP="00F25B97" w:rsidRDefault="00F25B97" w14:paraId="7CD1F079" w14:textId="77777777">
      <w:pPr>
        <w:ind w:left="1440"/>
        <w:rPr>
          <w:rFonts w:ascii="Arial" w:hAnsi="Arial"/>
        </w:rPr>
      </w:pPr>
    </w:p>
    <w:p w:rsidRPr="005060A6" w:rsidR="004B1904" w:rsidP="00AB220C" w:rsidRDefault="004B1904" w14:paraId="41E1A315" w14:textId="61147746">
      <w:pPr>
        <w:pStyle w:val="NoH4"/>
        <w:rPr>
          <w:rFonts w:ascii="Arial" w:hAnsi="Arial"/>
        </w:rPr>
      </w:pPr>
      <w:bookmarkStart w:name="_Toc200539795" w:id="30"/>
      <w:r w:rsidRPr="005060A6">
        <w:rPr>
          <w:rFonts w:ascii="Arial" w:hAnsi="Arial"/>
        </w:rPr>
        <w:t>Exclusion criteria</w:t>
      </w:r>
      <w:bookmarkEnd w:id="30"/>
      <w:r w:rsidRPr="005060A6">
        <w:rPr>
          <w:rFonts w:ascii="Arial" w:hAnsi="Arial"/>
        </w:rPr>
        <w:t xml:space="preserve"> </w:t>
      </w:r>
    </w:p>
    <w:p w:rsidRPr="005060A6" w:rsidR="003806CD" w:rsidP="003806CD" w:rsidRDefault="003806CD" w14:paraId="0D99D7BB" w14:textId="603C4D95">
      <w:pPr>
        <w:rPr>
          <w:rFonts w:ascii="Arial" w:hAnsi="Arial"/>
        </w:rPr>
      </w:pPr>
    </w:p>
    <w:p w:rsidRPr="005060A6" w:rsidR="008C73B7" w:rsidP="003F4FEE" w:rsidRDefault="00322B97" w14:paraId="13265A47" w14:textId="14533C84">
      <w:pPr>
        <w:pStyle w:val="ListParagraph"/>
        <w:numPr>
          <w:ilvl w:val="0"/>
          <w:numId w:val="16"/>
        </w:numPr>
        <w:rPr>
          <w:rFonts w:ascii="Arial" w:hAnsi="Arial" w:cs="Arial"/>
          <w:sz w:val="20"/>
          <w:szCs w:val="20"/>
        </w:rPr>
      </w:pPr>
      <w:r w:rsidRPr="005060A6">
        <w:rPr>
          <w:rFonts w:ascii="Arial" w:hAnsi="Arial" w:cs="Arial"/>
          <w:sz w:val="20"/>
          <w:szCs w:val="20"/>
        </w:rPr>
        <w:t xml:space="preserve">[Example: </w:t>
      </w:r>
      <w:r w:rsidRPr="005060A6" w:rsidR="008C73B7">
        <w:rPr>
          <w:rFonts w:ascii="Arial" w:hAnsi="Arial" w:cs="Arial"/>
          <w:sz w:val="20"/>
          <w:szCs w:val="20"/>
        </w:rPr>
        <w:t>Unable to consent</w:t>
      </w:r>
      <w:r w:rsidRPr="005060A6">
        <w:rPr>
          <w:rFonts w:ascii="Arial" w:hAnsi="Arial" w:cs="Arial"/>
          <w:sz w:val="20"/>
          <w:szCs w:val="20"/>
        </w:rPr>
        <w:t>.]</w:t>
      </w:r>
    </w:p>
    <w:p w:rsidRPr="005060A6" w:rsidR="008C73B7" w:rsidP="003F4FEE" w:rsidRDefault="00322B97" w14:paraId="41620A65" w14:textId="4F2C6ED6">
      <w:pPr>
        <w:pStyle w:val="ListParagraph"/>
        <w:numPr>
          <w:ilvl w:val="0"/>
          <w:numId w:val="16"/>
        </w:numPr>
        <w:rPr>
          <w:rFonts w:ascii="Arial" w:hAnsi="Arial" w:cs="Arial"/>
          <w:sz w:val="20"/>
          <w:szCs w:val="20"/>
        </w:rPr>
      </w:pPr>
      <w:r w:rsidRPr="005060A6">
        <w:rPr>
          <w:rFonts w:ascii="Arial" w:hAnsi="Arial" w:cs="Arial"/>
          <w:sz w:val="20"/>
          <w:szCs w:val="20"/>
        </w:rPr>
        <w:t xml:space="preserve">[Example: </w:t>
      </w:r>
      <w:r w:rsidRPr="005060A6" w:rsidR="008C73B7">
        <w:rPr>
          <w:rFonts w:ascii="Arial" w:hAnsi="Arial" w:cs="Arial"/>
          <w:sz w:val="20"/>
          <w:szCs w:val="20"/>
        </w:rPr>
        <w:t>Medically too unwell to participate or otherwise deemed unsuitable for participation by clinical team</w:t>
      </w:r>
      <w:r w:rsidRPr="005060A6">
        <w:rPr>
          <w:rFonts w:ascii="Arial" w:hAnsi="Arial" w:cs="Arial"/>
          <w:sz w:val="20"/>
          <w:szCs w:val="20"/>
        </w:rPr>
        <w:t>.]</w:t>
      </w:r>
    </w:p>
    <w:p w:rsidRPr="005060A6" w:rsidR="008C73B7" w:rsidP="003F4FEE" w:rsidRDefault="00322B97" w14:paraId="69358BCC" w14:textId="58EF9AB3">
      <w:pPr>
        <w:pStyle w:val="ListParagraph"/>
        <w:numPr>
          <w:ilvl w:val="0"/>
          <w:numId w:val="16"/>
        </w:numPr>
        <w:rPr>
          <w:rFonts w:ascii="Arial" w:hAnsi="Arial" w:cs="Arial"/>
          <w:sz w:val="20"/>
          <w:szCs w:val="20"/>
        </w:rPr>
      </w:pPr>
      <w:r w:rsidRPr="005060A6">
        <w:rPr>
          <w:rFonts w:ascii="Arial" w:hAnsi="Arial" w:cs="Arial"/>
          <w:sz w:val="20"/>
          <w:szCs w:val="20"/>
        </w:rPr>
        <w:t xml:space="preserve">[Example: </w:t>
      </w:r>
      <w:r w:rsidRPr="005060A6" w:rsidR="008C73B7">
        <w:rPr>
          <w:rFonts w:ascii="Arial" w:hAnsi="Arial" w:cs="Arial"/>
          <w:sz w:val="20"/>
          <w:szCs w:val="20"/>
        </w:rPr>
        <w:t>Expressed a wish not to be contacted or involved in research</w:t>
      </w:r>
      <w:r w:rsidRPr="005060A6">
        <w:rPr>
          <w:rFonts w:ascii="Arial" w:hAnsi="Arial" w:cs="Arial"/>
          <w:sz w:val="20"/>
          <w:szCs w:val="20"/>
        </w:rPr>
        <w:t>.]</w:t>
      </w:r>
    </w:p>
    <w:p w:rsidRPr="005060A6" w:rsidR="00A3375D" w:rsidP="003F4FEE" w:rsidRDefault="00322B97" w14:paraId="3CEF7C63" w14:textId="65FEA67D">
      <w:pPr>
        <w:pStyle w:val="ListParagraph"/>
        <w:numPr>
          <w:ilvl w:val="0"/>
          <w:numId w:val="16"/>
        </w:numPr>
        <w:rPr>
          <w:rFonts w:ascii="Arial" w:hAnsi="Arial" w:cs="Arial"/>
        </w:rPr>
      </w:pPr>
      <w:r w:rsidRPr="005060A6">
        <w:rPr>
          <w:rFonts w:ascii="Arial" w:hAnsi="Arial" w:cs="Arial"/>
          <w:sz w:val="20"/>
          <w:szCs w:val="20"/>
        </w:rPr>
        <w:t xml:space="preserve">[Example: </w:t>
      </w:r>
      <w:r w:rsidRPr="005060A6" w:rsidR="008C73B7">
        <w:rPr>
          <w:rFonts w:ascii="Arial" w:hAnsi="Arial" w:cs="Arial"/>
          <w:sz w:val="20"/>
          <w:szCs w:val="20"/>
        </w:rPr>
        <w:t>Children and young people under the age of 18 years old</w:t>
      </w:r>
      <w:r w:rsidRPr="005060A6">
        <w:rPr>
          <w:rFonts w:ascii="Arial" w:hAnsi="Arial" w:cs="Arial"/>
          <w:sz w:val="20"/>
          <w:szCs w:val="20"/>
        </w:rPr>
        <w:t>.]</w:t>
      </w:r>
    </w:p>
    <w:p w:rsidRPr="005060A6" w:rsidR="008C73B7" w:rsidP="00A3375D" w:rsidRDefault="00A3375D" w14:paraId="343D9E15" w14:textId="3D389EF4">
      <w:pPr>
        <w:rPr>
          <w:rFonts w:ascii="Arial" w:hAnsi="Arial"/>
        </w:rPr>
      </w:pPr>
      <w:r w:rsidRPr="005060A6">
        <w:rPr>
          <w:rFonts w:ascii="Arial" w:hAnsi="Arial"/>
        </w:rPr>
        <w:t>Our</w:t>
      </w:r>
      <w:r w:rsidRPr="005060A6" w:rsidR="008C73B7">
        <w:rPr>
          <w:rFonts w:ascii="Arial" w:hAnsi="Arial"/>
        </w:rPr>
        <w:t xml:space="preserve"> inclusion and exclusion criteria </w:t>
      </w:r>
      <w:proofErr w:type="gramStart"/>
      <w:r w:rsidRPr="005060A6" w:rsidR="008C73B7">
        <w:rPr>
          <w:rFonts w:ascii="Arial" w:hAnsi="Arial"/>
        </w:rPr>
        <w:t>is</w:t>
      </w:r>
      <w:proofErr w:type="gramEnd"/>
      <w:r w:rsidRPr="005060A6" w:rsidR="008C73B7">
        <w:rPr>
          <w:rFonts w:ascii="Arial" w:hAnsi="Arial"/>
        </w:rPr>
        <w:t xml:space="preserve"> broad to help ensure that certain groups are not </w:t>
      </w:r>
      <w:r w:rsidRPr="005060A6" w:rsidR="00B02D4F">
        <w:rPr>
          <w:rFonts w:ascii="Arial" w:hAnsi="Arial"/>
        </w:rPr>
        <w:t xml:space="preserve">needlessly </w:t>
      </w:r>
      <w:r w:rsidRPr="005060A6" w:rsidR="008C73B7">
        <w:rPr>
          <w:rFonts w:ascii="Arial" w:hAnsi="Arial"/>
        </w:rPr>
        <w:t>excluded and that recruitment is diverse, fair and equitable.</w:t>
      </w:r>
    </w:p>
    <w:p w:rsidRPr="005060A6" w:rsidR="002D601E" w:rsidP="003806CD" w:rsidRDefault="002D601E" w14:paraId="0898C83A" w14:textId="77777777">
      <w:pPr>
        <w:rPr>
          <w:rFonts w:ascii="Arial" w:hAnsi="Arial"/>
        </w:rPr>
      </w:pPr>
    </w:p>
    <w:p w:rsidRPr="005060A6" w:rsidR="00651F1B" w:rsidP="0080360F" w:rsidRDefault="004B1904" w14:paraId="375F8704" w14:textId="6216CAEA">
      <w:pPr>
        <w:pStyle w:val="NoH3"/>
        <w:rPr>
          <w:rFonts w:ascii="Arial" w:hAnsi="Arial"/>
        </w:rPr>
      </w:pPr>
      <w:bookmarkStart w:name="_Toc200539796" w:id="31"/>
      <w:r w:rsidRPr="005060A6">
        <w:rPr>
          <w:rFonts w:ascii="Arial" w:hAnsi="Arial"/>
        </w:rPr>
        <w:t>Sampling</w:t>
      </w:r>
      <w:bookmarkEnd w:id="31"/>
    </w:p>
    <w:p w:rsidRPr="005060A6" w:rsidR="004B1904" w:rsidP="00AB220C" w:rsidRDefault="004B1904" w14:paraId="54F8A8F2" w14:textId="421EE021">
      <w:pPr>
        <w:pStyle w:val="NoH4"/>
        <w:rPr>
          <w:rFonts w:ascii="Arial" w:hAnsi="Arial"/>
        </w:rPr>
      </w:pPr>
      <w:bookmarkStart w:name="_Toc200539797" w:id="32"/>
      <w:r w:rsidRPr="005060A6">
        <w:rPr>
          <w:rFonts w:ascii="Arial" w:hAnsi="Arial"/>
        </w:rPr>
        <w:t>Size of sample</w:t>
      </w:r>
      <w:bookmarkEnd w:id="32"/>
    </w:p>
    <w:p w:rsidRPr="005060A6" w:rsidR="002D601E" w:rsidP="004B1904" w:rsidRDefault="002D601E" w14:paraId="29C49E69" w14:textId="77777777">
      <w:pPr>
        <w:rPr>
          <w:rFonts w:ascii="Arial" w:hAnsi="Arial"/>
        </w:rPr>
      </w:pPr>
    </w:p>
    <w:p w:rsidRPr="005060A6" w:rsidR="004B1904" w:rsidP="00AB220C" w:rsidRDefault="004B1904" w14:paraId="4252A762" w14:textId="53013B18">
      <w:pPr>
        <w:pStyle w:val="NoH4"/>
        <w:rPr>
          <w:rFonts w:ascii="Arial" w:hAnsi="Arial"/>
        </w:rPr>
      </w:pPr>
      <w:bookmarkStart w:name="_Toc200539798" w:id="33"/>
      <w:r w:rsidRPr="005060A6">
        <w:rPr>
          <w:rFonts w:ascii="Arial" w:hAnsi="Arial"/>
        </w:rPr>
        <w:t>Sampling technique</w:t>
      </w:r>
      <w:bookmarkEnd w:id="33"/>
    </w:p>
    <w:p w:rsidRPr="005060A6" w:rsidR="00F25B97" w:rsidP="003806CD" w:rsidRDefault="00F25B97" w14:paraId="0D653884" w14:textId="77777777">
      <w:pPr>
        <w:rPr>
          <w:rFonts w:ascii="Arial" w:hAnsi="Arial"/>
        </w:rPr>
      </w:pPr>
    </w:p>
    <w:p w:rsidRPr="005060A6" w:rsidR="004B1904" w:rsidP="00AB220C" w:rsidRDefault="004B1904" w14:paraId="676F6EEF" w14:textId="173A042E">
      <w:pPr>
        <w:pStyle w:val="NoH3"/>
        <w:rPr>
          <w:rFonts w:ascii="Arial" w:hAnsi="Arial"/>
        </w:rPr>
      </w:pPr>
      <w:bookmarkStart w:name="_Toc200539799" w:id="34"/>
      <w:r w:rsidRPr="005060A6">
        <w:rPr>
          <w:rFonts w:ascii="Arial" w:hAnsi="Arial"/>
        </w:rPr>
        <w:t>Recruitment</w:t>
      </w:r>
      <w:bookmarkEnd w:id="34"/>
    </w:p>
    <w:p w:rsidRPr="005060A6" w:rsidR="00176F1C" w:rsidP="00176F1C" w:rsidRDefault="00176F1C" w14:paraId="27BF145B" w14:textId="19531477">
      <w:pPr>
        <w:rPr>
          <w:rFonts w:ascii="Arial" w:hAnsi="Arial"/>
        </w:rPr>
      </w:pPr>
    </w:p>
    <w:p w:rsidRPr="005060A6" w:rsidR="00176F1C" w:rsidP="00176F1C" w:rsidRDefault="001D0012" w14:paraId="2344DB2B" w14:textId="0C70A161">
      <w:pPr>
        <w:rPr>
          <w:rFonts w:ascii="Arial" w:hAnsi="Arial"/>
        </w:rPr>
      </w:pPr>
      <w:r>
        <w:rPr>
          <w:rFonts w:ascii="Arial" w:hAnsi="Arial"/>
        </w:rPr>
        <w:t xml:space="preserve">[Example: </w:t>
      </w:r>
      <w:r w:rsidRPr="005060A6" w:rsidR="00176F1C">
        <w:rPr>
          <w:rFonts w:ascii="Arial" w:hAnsi="Arial"/>
        </w:rPr>
        <w:t>All invited/selected/interested participants will be provided an electronic and/or hard copy of the invitation letter, participant information sheet, and consent form</w:t>
      </w:r>
      <w:r w:rsidRPr="005060A6" w:rsidR="00CD13DC">
        <w:rPr>
          <w:rFonts w:ascii="Arial" w:hAnsi="Arial"/>
        </w:rPr>
        <w:t>.</w:t>
      </w:r>
      <w:r>
        <w:rPr>
          <w:rFonts w:ascii="Arial" w:hAnsi="Arial"/>
        </w:rPr>
        <w:t>]</w:t>
      </w:r>
    </w:p>
    <w:p w:rsidRPr="005060A6" w:rsidR="00B02D4F" w:rsidP="00176F1C" w:rsidRDefault="00B02D4F" w14:paraId="2F6C23B5" w14:textId="77777777">
      <w:pPr>
        <w:rPr>
          <w:rFonts w:ascii="Arial" w:hAnsi="Arial"/>
        </w:rPr>
      </w:pPr>
    </w:p>
    <w:p w:rsidRPr="005060A6" w:rsidR="00DF6BEA" w:rsidP="006F34C8" w:rsidRDefault="002E2E7C" w14:paraId="64FA9468" w14:textId="6DD6BD5B">
      <w:pPr>
        <w:pBdr>
          <w:top w:val="nil"/>
          <w:left w:val="nil"/>
          <w:bottom w:val="nil"/>
          <w:right w:val="nil"/>
          <w:between w:val="nil"/>
        </w:pBdr>
        <w:rPr>
          <w:rFonts w:ascii="Arial" w:hAnsi="Arial"/>
          <w:i/>
          <w:color w:val="000000" w:themeColor="text1"/>
        </w:rPr>
      </w:pPr>
      <w:r w:rsidRPr="005060A6">
        <w:rPr>
          <w:rFonts w:ascii="Arial" w:hAnsi="Arial"/>
          <w:i/>
          <w:color w:val="000000" w:themeColor="text1"/>
        </w:rPr>
        <w:t xml:space="preserve">Eligibility </w:t>
      </w:r>
    </w:p>
    <w:p w:rsidRPr="005060A6" w:rsidR="006F34C8" w:rsidP="00D13A5C" w:rsidRDefault="006F34C8" w14:paraId="39BCFFEC" w14:textId="77777777">
      <w:pPr>
        <w:rPr>
          <w:rFonts w:ascii="Arial" w:hAnsi="Arial"/>
          <w:color w:val="FF0000"/>
        </w:rPr>
      </w:pPr>
    </w:p>
    <w:p w:rsidRPr="005060A6" w:rsidR="00D13A5C" w:rsidP="00D13A5C" w:rsidRDefault="00D13A5C" w14:paraId="533C569F" w14:textId="7879CA03">
      <w:pPr>
        <w:rPr>
          <w:rFonts w:ascii="Arial" w:hAnsi="Arial"/>
          <w:b/>
          <w:i/>
          <w:color w:val="000000" w:themeColor="text1"/>
        </w:rPr>
      </w:pPr>
      <w:r w:rsidRPr="005060A6">
        <w:rPr>
          <w:rFonts w:ascii="Arial" w:hAnsi="Arial"/>
          <w:b/>
          <w:i/>
          <w:color w:val="000000" w:themeColor="text1"/>
        </w:rPr>
        <w:t>Payments, rewards, and recognition for study participants</w:t>
      </w:r>
    </w:p>
    <w:p w:rsidRPr="005060A6" w:rsidR="006C0A18" w:rsidP="00D13A5C" w:rsidRDefault="006C0A18" w14:paraId="7347D5AA" w14:textId="77777777">
      <w:pPr>
        <w:rPr>
          <w:rFonts w:ascii="Arial" w:hAnsi="Arial"/>
          <w:i/>
          <w:color w:val="000000" w:themeColor="text1"/>
        </w:rPr>
      </w:pPr>
    </w:p>
    <w:p w:rsidRPr="005060A6" w:rsidR="00507FFC" w:rsidP="00D13A5C" w:rsidRDefault="00CD13DC" w14:paraId="3F8DA94F" w14:textId="3E7FDCE7">
      <w:pPr>
        <w:rPr>
          <w:rFonts w:ascii="Arial" w:hAnsi="Arial"/>
          <w:color w:val="000000" w:themeColor="text1"/>
        </w:rPr>
      </w:pPr>
      <w:r w:rsidRPr="005060A6">
        <w:rPr>
          <w:rFonts w:ascii="Arial" w:hAnsi="Arial"/>
          <w:color w:val="000000" w:themeColor="text1"/>
        </w:rPr>
        <w:t xml:space="preserve">[Add if participants will be paid for their time. Please refer to: </w:t>
      </w:r>
      <w:hyperlink w:history="1" r:id="rId22">
        <w:r w:rsidRPr="005060A6" w:rsidR="002A1A09">
          <w:rPr>
            <w:rStyle w:val="Hyperlink"/>
            <w:rFonts w:ascii="Arial" w:hAnsi="Arial"/>
          </w:rPr>
          <w:t>Payment guidance for researchers and professionals | NIHR</w:t>
        </w:r>
      </w:hyperlink>
      <w:r w:rsidRPr="005060A6" w:rsidR="002A1A09">
        <w:rPr>
          <w:rFonts w:ascii="Arial" w:hAnsi="Arial"/>
          <w:color w:val="000000" w:themeColor="text1"/>
        </w:rPr>
        <w:t>.]</w:t>
      </w:r>
    </w:p>
    <w:p w:rsidRPr="005060A6" w:rsidR="00F9478E" w:rsidP="004B1904" w:rsidRDefault="00F9478E" w14:paraId="3A9E0BBB" w14:textId="77777777">
      <w:pPr>
        <w:rPr>
          <w:rFonts w:ascii="Arial" w:hAnsi="Arial"/>
        </w:rPr>
      </w:pPr>
    </w:p>
    <w:p w:rsidRPr="005060A6" w:rsidR="004B1904" w:rsidP="00AB220C" w:rsidRDefault="004B1904" w14:paraId="0E1F77D9" w14:textId="5CEE176F">
      <w:pPr>
        <w:pStyle w:val="NoH4"/>
        <w:rPr>
          <w:rFonts w:ascii="Arial" w:hAnsi="Arial"/>
        </w:rPr>
      </w:pPr>
      <w:bookmarkStart w:name="_Toc200539801" w:id="35"/>
      <w:r w:rsidRPr="005060A6">
        <w:rPr>
          <w:rFonts w:ascii="Arial" w:hAnsi="Arial"/>
        </w:rPr>
        <w:t>Consent</w:t>
      </w:r>
      <w:bookmarkEnd w:id="35"/>
    </w:p>
    <w:p w:rsidRPr="005060A6" w:rsidR="006E5F8B" w:rsidP="00506B11" w:rsidRDefault="006E5F8B" w14:paraId="758F1F21" w14:textId="0EAA3C3D">
      <w:pPr>
        <w:rPr>
          <w:rFonts w:ascii="Arial" w:hAnsi="Arial"/>
        </w:rPr>
      </w:pPr>
    </w:p>
    <w:p w:rsidRPr="005060A6" w:rsidR="00483673" w:rsidP="00506B11" w:rsidRDefault="00483673" w14:paraId="12B3D194" w14:textId="339ECA9E">
      <w:pPr>
        <w:rPr>
          <w:rFonts w:ascii="Arial" w:hAnsi="Arial"/>
          <w:i/>
          <w:iCs/>
        </w:rPr>
      </w:pPr>
      <w:r w:rsidRPr="005060A6">
        <w:rPr>
          <w:rFonts w:ascii="Arial" w:hAnsi="Arial"/>
          <w:i/>
          <w:iCs/>
        </w:rPr>
        <w:t>Withdrawal</w:t>
      </w:r>
    </w:p>
    <w:p w:rsidRPr="005060A6" w:rsidR="003F5C78" w:rsidP="00506B11" w:rsidRDefault="003F5C78" w14:paraId="6DCFF18D" w14:textId="77777777">
      <w:pPr>
        <w:rPr>
          <w:rFonts w:ascii="Arial" w:hAnsi="Arial"/>
          <w:i/>
          <w:iCs/>
        </w:rPr>
      </w:pPr>
    </w:p>
    <w:p w:rsidRPr="005060A6" w:rsidR="002C2BF8" w:rsidP="00506B11" w:rsidRDefault="002A1A09" w14:paraId="62DBDA2E" w14:textId="15152694">
      <w:pPr>
        <w:rPr>
          <w:rFonts w:ascii="Arial" w:hAnsi="Arial"/>
          <w:color w:val="000000" w:themeColor="text1"/>
        </w:rPr>
      </w:pPr>
      <w:r w:rsidRPr="005060A6">
        <w:rPr>
          <w:rFonts w:ascii="Arial" w:hAnsi="Arial"/>
        </w:rPr>
        <w:t xml:space="preserve">[Example: </w:t>
      </w:r>
      <w:r w:rsidRPr="005060A6" w:rsidR="006E5F8B">
        <w:rPr>
          <w:rFonts w:ascii="Arial" w:hAnsi="Arial"/>
        </w:rPr>
        <w:t xml:space="preserve">The study materials clearly state that participation is </w:t>
      </w:r>
      <w:proofErr w:type="gramStart"/>
      <w:r w:rsidRPr="005060A6" w:rsidR="006E5F8B">
        <w:rPr>
          <w:rFonts w:ascii="Arial" w:hAnsi="Arial"/>
        </w:rPr>
        <w:t>voluntary</w:t>
      </w:r>
      <w:proofErr w:type="gramEnd"/>
      <w:r w:rsidRPr="005060A6" w:rsidR="006E5F8B">
        <w:rPr>
          <w:rFonts w:ascii="Arial" w:hAnsi="Arial"/>
        </w:rPr>
        <w:t xml:space="preserve"> and participants can decline or withdraw</w:t>
      </w:r>
      <w:r w:rsidRPr="005060A6" w:rsidR="002C2BF8">
        <w:rPr>
          <w:rFonts w:ascii="Arial" w:hAnsi="Arial"/>
        </w:rPr>
        <w:t xml:space="preserve"> </w:t>
      </w:r>
      <w:r w:rsidRPr="005060A6" w:rsidR="006E5F8B">
        <w:rPr>
          <w:rFonts w:ascii="Arial" w:hAnsi="Arial"/>
        </w:rPr>
        <w:t>without reason or consequence</w:t>
      </w:r>
      <w:r w:rsidRPr="005060A6" w:rsidR="002C2BF8">
        <w:rPr>
          <w:rFonts w:ascii="Arial" w:hAnsi="Arial"/>
        </w:rPr>
        <w:t xml:space="preserve"> </w:t>
      </w:r>
      <w:r w:rsidRPr="005060A6" w:rsidR="002C2BF8">
        <w:rPr>
          <w:rFonts w:ascii="Arial" w:hAnsi="Arial"/>
          <w:color w:val="000000" w:themeColor="text1"/>
        </w:rPr>
        <w:t>and choosing not to take part will not affect participant medical or legal rights in any way. Participants can choose to withdraw participation, and decline any reminders, without giving a reason</w:t>
      </w:r>
      <w:r w:rsidRPr="005060A6">
        <w:rPr>
          <w:rFonts w:ascii="Arial" w:hAnsi="Arial"/>
          <w:color w:val="000000" w:themeColor="text1"/>
        </w:rPr>
        <w:t>.]</w:t>
      </w:r>
    </w:p>
    <w:p w:rsidRPr="005060A6" w:rsidR="00483673" w:rsidP="00506B11" w:rsidRDefault="00483673" w14:paraId="1DFA43F7" w14:textId="77777777">
      <w:pPr>
        <w:rPr>
          <w:rFonts w:ascii="Arial" w:hAnsi="Arial"/>
        </w:rPr>
      </w:pPr>
    </w:p>
    <w:p w:rsidRPr="005060A6" w:rsidR="00BC5BA1" w:rsidP="00506B11" w:rsidRDefault="00483673" w14:paraId="3602F851" w14:textId="4D935DE7">
      <w:pPr>
        <w:rPr>
          <w:rFonts w:ascii="Arial" w:hAnsi="Arial"/>
          <w:i/>
          <w:iCs/>
        </w:rPr>
      </w:pPr>
      <w:r w:rsidRPr="005060A6">
        <w:rPr>
          <w:rFonts w:ascii="Arial" w:hAnsi="Arial"/>
          <w:i/>
          <w:iCs/>
        </w:rPr>
        <w:t>Benefits and harms of participation</w:t>
      </w:r>
    </w:p>
    <w:p w:rsidRPr="005060A6" w:rsidR="008963C2" w:rsidP="00506B11" w:rsidRDefault="008963C2" w14:paraId="29865896" w14:textId="77777777">
      <w:pPr>
        <w:rPr>
          <w:rFonts w:ascii="Arial" w:hAnsi="Arial"/>
          <w:i/>
          <w:iCs/>
        </w:rPr>
      </w:pPr>
    </w:p>
    <w:p w:rsidRPr="005060A6" w:rsidR="005B6855" w:rsidP="00BC028B" w:rsidRDefault="0055183F" w14:paraId="10353B14" w14:textId="6B674B35">
      <w:pPr>
        <w:rPr>
          <w:rFonts w:ascii="Arial" w:hAnsi="Arial"/>
        </w:rPr>
      </w:pPr>
      <w:r w:rsidRPr="005060A6">
        <w:rPr>
          <w:rFonts w:ascii="Arial" w:hAnsi="Arial"/>
        </w:rPr>
        <w:t>[Add benefits and harms of participation.]</w:t>
      </w:r>
    </w:p>
    <w:p w:rsidRPr="005060A6" w:rsidR="0055183F" w:rsidP="00BC028B" w:rsidRDefault="0055183F" w14:paraId="1469BEC3" w14:textId="77777777">
      <w:pPr>
        <w:rPr>
          <w:rFonts w:ascii="Arial" w:hAnsi="Arial"/>
        </w:rPr>
      </w:pPr>
    </w:p>
    <w:p w:rsidRPr="005060A6" w:rsidR="00483673" w:rsidP="00483673" w:rsidRDefault="00483673" w14:paraId="503E525C" w14:textId="7102BEBA">
      <w:pPr>
        <w:rPr>
          <w:rFonts w:ascii="Arial" w:hAnsi="Arial"/>
          <w:i/>
          <w:iCs/>
        </w:rPr>
      </w:pPr>
      <w:r w:rsidRPr="005060A6">
        <w:rPr>
          <w:rFonts w:ascii="Arial" w:hAnsi="Arial"/>
          <w:i/>
          <w:iCs/>
        </w:rPr>
        <w:t>Capacity</w:t>
      </w:r>
    </w:p>
    <w:p w:rsidRPr="005060A6" w:rsidR="00F13AD2" w:rsidP="00483673" w:rsidRDefault="00F13AD2" w14:paraId="4C96B7BF" w14:textId="77777777">
      <w:pPr>
        <w:rPr>
          <w:rFonts w:ascii="Arial" w:hAnsi="Arial"/>
        </w:rPr>
      </w:pPr>
    </w:p>
    <w:p w:rsidRPr="005060A6" w:rsidR="00F13AD2" w:rsidP="00F13AD2" w:rsidRDefault="005257B7" w14:paraId="149DAD22" w14:textId="15F30DB1">
      <w:pPr>
        <w:rPr>
          <w:rFonts w:ascii="Arial" w:hAnsi="Arial"/>
          <w:color w:val="000000" w:themeColor="text1"/>
        </w:rPr>
      </w:pPr>
      <w:r w:rsidRPr="005060A6">
        <w:rPr>
          <w:rFonts w:ascii="Arial" w:hAnsi="Arial"/>
        </w:rPr>
        <w:t xml:space="preserve">[Example: </w:t>
      </w:r>
      <w:r w:rsidRPr="005060A6" w:rsidR="00F13AD2">
        <w:rPr>
          <w:rFonts w:ascii="Arial" w:hAnsi="Arial"/>
        </w:rPr>
        <w:t xml:space="preserve">In accordance with the HRA’s guidance on </w:t>
      </w:r>
      <w:hyperlink w:tooltip="HRA guidance on informing participants and seek consent" w:history="1" r:id="rId23">
        <w:r w:rsidRPr="005060A6" w:rsidR="00F13AD2">
          <w:rPr>
            <w:rStyle w:val="Hyperlink"/>
            <w:rFonts w:ascii="Arial" w:hAnsi="Arial"/>
          </w:rPr>
          <w:t>informing participants and seek consent</w:t>
        </w:r>
      </w:hyperlink>
      <w:r w:rsidRPr="005060A6" w:rsidR="00F13AD2">
        <w:rPr>
          <w:rFonts w:ascii="Arial" w:hAnsi="Arial"/>
        </w:rPr>
        <w:t xml:space="preserve">, the assessment of capacity </w:t>
      </w:r>
      <w:r w:rsidRPr="005060A6" w:rsidR="00F77417">
        <w:rPr>
          <w:rFonts w:ascii="Arial" w:hAnsi="Arial"/>
        </w:rPr>
        <w:t xml:space="preserve">for patients </w:t>
      </w:r>
      <w:r w:rsidRPr="005060A6" w:rsidR="003F4697">
        <w:rPr>
          <w:rFonts w:ascii="Arial" w:hAnsi="Arial"/>
        </w:rPr>
        <w:t xml:space="preserve">and carers </w:t>
      </w:r>
      <w:r w:rsidRPr="005060A6" w:rsidR="00F13AD2">
        <w:rPr>
          <w:rFonts w:ascii="Arial" w:hAnsi="Arial"/>
        </w:rPr>
        <w:t xml:space="preserve">will </w:t>
      </w:r>
      <w:r w:rsidRPr="005060A6" w:rsidR="00F13AD2">
        <w:rPr>
          <w:rFonts w:ascii="Arial" w:hAnsi="Arial"/>
          <w:color w:val="000000" w:themeColor="text1"/>
        </w:rPr>
        <w:t xml:space="preserve">be undertaken by a member of the patient’s clinical care team at the participating site. For consent to be ethical and valid in law, participants must be capable of giving consent for themselves. A capable person will: </w:t>
      </w:r>
    </w:p>
    <w:p w:rsidRPr="005060A6" w:rsidR="00F13AD2" w:rsidP="003F4FEE" w:rsidRDefault="00F13AD2" w14:paraId="0007A907" w14:textId="77777777">
      <w:pPr>
        <w:numPr>
          <w:ilvl w:val="0"/>
          <w:numId w:val="1"/>
        </w:numPr>
        <w:rPr>
          <w:rFonts w:ascii="Arial" w:hAnsi="Arial"/>
          <w:color w:val="000000" w:themeColor="text1"/>
        </w:rPr>
      </w:pPr>
      <w:r w:rsidRPr="005060A6">
        <w:rPr>
          <w:rFonts w:ascii="Arial" w:hAnsi="Arial"/>
          <w:color w:val="000000" w:themeColor="text1"/>
        </w:rPr>
        <w:t>understand the purpose and nature of the research</w:t>
      </w:r>
    </w:p>
    <w:p w:rsidRPr="005060A6" w:rsidR="00F13AD2" w:rsidP="003F4FEE" w:rsidRDefault="00F13AD2" w14:paraId="40EC2372" w14:textId="77777777">
      <w:pPr>
        <w:numPr>
          <w:ilvl w:val="0"/>
          <w:numId w:val="1"/>
        </w:numPr>
        <w:rPr>
          <w:rFonts w:ascii="Arial" w:hAnsi="Arial"/>
          <w:color w:val="000000" w:themeColor="text1"/>
        </w:rPr>
      </w:pPr>
      <w:r w:rsidRPr="005060A6">
        <w:rPr>
          <w:rFonts w:ascii="Arial" w:hAnsi="Arial"/>
          <w:color w:val="000000" w:themeColor="text1"/>
        </w:rPr>
        <w:t xml:space="preserve">understand what the research involves, its benefits (or lack of benefits), risks and burdens </w:t>
      </w:r>
    </w:p>
    <w:p w:rsidRPr="005060A6" w:rsidR="00F13AD2" w:rsidP="003F4FEE" w:rsidRDefault="00F13AD2" w14:paraId="3E18A535" w14:textId="77777777">
      <w:pPr>
        <w:numPr>
          <w:ilvl w:val="0"/>
          <w:numId w:val="1"/>
        </w:numPr>
        <w:rPr>
          <w:rFonts w:ascii="Arial" w:hAnsi="Arial"/>
          <w:color w:val="000000" w:themeColor="text1"/>
        </w:rPr>
      </w:pPr>
      <w:r w:rsidRPr="005060A6">
        <w:rPr>
          <w:rFonts w:ascii="Arial" w:hAnsi="Arial"/>
          <w:color w:val="000000" w:themeColor="text1"/>
        </w:rPr>
        <w:t>understand the alternatives to taking part</w:t>
      </w:r>
    </w:p>
    <w:p w:rsidRPr="005060A6" w:rsidR="00F13AD2" w:rsidP="003F4FEE" w:rsidRDefault="00F13AD2" w14:paraId="5286ACBB" w14:textId="77777777">
      <w:pPr>
        <w:numPr>
          <w:ilvl w:val="0"/>
          <w:numId w:val="1"/>
        </w:numPr>
        <w:rPr>
          <w:rFonts w:ascii="Arial" w:hAnsi="Arial"/>
          <w:color w:val="000000" w:themeColor="text1"/>
        </w:rPr>
      </w:pPr>
      <w:r w:rsidRPr="005060A6">
        <w:rPr>
          <w:rFonts w:ascii="Arial" w:hAnsi="Arial"/>
          <w:color w:val="000000" w:themeColor="text1"/>
        </w:rPr>
        <w:t>be able to retain the information long enough to make an effective decision</w:t>
      </w:r>
    </w:p>
    <w:p w:rsidRPr="005060A6" w:rsidR="00F13AD2" w:rsidP="003F4FEE" w:rsidRDefault="00F13AD2" w14:paraId="139D70E8" w14:textId="77777777">
      <w:pPr>
        <w:numPr>
          <w:ilvl w:val="0"/>
          <w:numId w:val="1"/>
        </w:numPr>
        <w:rPr>
          <w:rFonts w:ascii="Arial" w:hAnsi="Arial"/>
          <w:color w:val="000000" w:themeColor="text1"/>
        </w:rPr>
      </w:pPr>
      <w:r w:rsidRPr="005060A6">
        <w:rPr>
          <w:rFonts w:ascii="Arial" w:hAnsi="Arial"/>
          <w:color w:val="000000" w:themeColor="text1"/>
        </w:rPr>
        <w:t xml:space="preserve">be able to make a free choice </w:t>
      </w:r>
    </w:p>
    <w:p w:rsidRPr="005060A6" w:rsidR="00F643D9" w:rsidP="003F4FEE" w:rsidRDefault="00F13AD2" w14:paraId="019E1C24" w14:textId="571B29CE">
      <w:pPr>
        <w:numPr>
          <w:ilvl w:val="0"/>
          <w:numId w:val="1"/>
        </w:numPr>
        <w:rPr>
          <w:rFonts w:ascii="Arial" w:hAnsi="Arial"/>
          <w:color w:val="000000" w:themeColor="text1"/>
        </w:rPr>
      </w:pPr>
      <w:r w:rsidRPr="005060A6">
        <w:rPr>
          <w:rFonts w:ascii="Arial" w:hAnsi="Arial"/>
          <w:color w:val="000000" w:themeColor="text1"/>
        </w:rPr>
        <w:t xml:space="preserve">be capable of making this </w:t>
      </w:r>
      <w:proofErr w:type="gramStart"/>
      <w:r w:rsidRPr="005060A6">
        <w:rPr>
          <w:rFonts w:ascii="Arial" w:hAnsi="Arial"/>
          <w:color w:val="000000" w:themeColor="text1"/>
        </w:rPr>
        <w:t>particular decision</w:t>
      </w:r>
      <w:proofErr w:type="gramEnd"/>
      <w:r w:rsidRPr="005060A6">
        <w:rPr>
          <w:rFonts w:ascii="Arial" w:hAnsi="Arial"/>
          <w:color w:val="000000" w:themeColor="text1"/>
        </w:rPr>
        <w:t xml:space="preserve"> at the time it needs to be made (though their capacity may fluctuate, and they may be capable of making some decisions but not others depending on their complexity).</w:t>
      </w:r>
      <w:r w:rsidRPr="005060A6" w:rsidR="005257B7">
        <w:rPr>
          <w:rFonts w:ascii="Arial" w:hAnsi="Arial"/>
          <w:color w:val="000000" w:themeColor="text1"/>
        </w:rPr>
        <w:t>]</w:t>
      </w:r>
    </w:p>
    <w:p w:rsidRPr="005060A6" w:rsidR="00112FFC" w:rsidP="00506B11" w:rsidRDefault="00112FFC" w14:paraId="444D25D2" w14:textId="77777777">
      <w:pPr>
        <w:rPr>
          <w:rFonts w:ascii="Arial" w:hAnsi="Arial"/>
        </w:rPr>
      </w:pPr>
    </w:p>
    <w:p w:rsidRPr="005060A6" w:rsidR="00483673" w:rsidP="00483673" w:rsidRDefault="00483673" w14:paraId="131716C4" w14:textId="0B34C994">
      <w:pPr>
        <w:rPr>
          <w:rFonts w:ascii="Arial" w:hAnsi="Arial"/>
          <w:i/>
          <w:iCs/>
        </w:rPr>
      </w:pPr>
      <w:r w:rsidRPr="005060A6">
        <w:rPr>
          <w:rFonts w:ascii="Arial" w:hAnsi="Arial"/>
          <w:i/>
          <w:iCs/>
        </w:rPr>
        <w:t>Storing consent forms</w:t>
      </w:r>
    </w:p>
    <w:p w:rsidRPr="005060A6" w:rsidR="006C0A18" w:rsidP="00483673" w:rsidRDefault="006C0A18" w14:paraId="0325F9F4" w14:textId="77777777">
      <w:pPr>
        <w:rPr>
          <w:rFonts w:ascii="Arial" w:hAnsi="Arial"/>
          <w:i/>
          <w:iCs/>
        </w:rPr>
      </w:pPr>
    </w:p>
    <w:p w:rsidRPr="005060A6" w:rsidR="00483673" w:rsidP="00483673" w:rsidRDefault="001D3CA7" w14:paraId="77D110C0" w14:textId="67DE8837">
      <w:pPr>
        <w:rPr>
          <w:rFonts w:ascii="Arial" w:hAnsi="Arial"/>
        </w:rPr>
      </w:pPr>
      <w:r>
        <w:rPr>
          <w:rFonts w:ascii="Arial" w:hAnsi="Arial"/>
        </w:rPr>
        <w:t xml:space="preserve">[Example: </w:t>
      </w:r>
      <w:r w:rsidRPr="005060A6" w:rsidR="00483673">
        <w:rPr>
          <w:rFonts w:ascii="Arial" w:hAnsi="Arial"/>
        </w:rPr>
        <w:t>Once consent forms are completed, one copy (original) will be kept on the research file at</w:t>
      </w:r>
      <w:r w:rsidRPr="005060A6" w:rsidR="005257B7">
        <w:rPr>
          <w:rFonts w:ascii="Arial" w:hAnsi="Arial"/>
        </w:rPr>
        <w:t xml:space="preserve"> [Organisation</w:t>
      </w:r>
      <w:proofErr w:type="gramStart"/>
      <w:r w:rsidRPr="005060A6" w:rsidR="005257B7">
        <w:rPr>
          <w:rFonts w:ascii="Arial" w:hAnsi="Arial"/>
        </w:rPr>
        <w:t>]</w:t>
      </w:r>
      <w:proofErr w:type="gramEnd"/>
      <w:r w:rsidRPr="005060A6" w:rsidR="00483673">
        <w:rPr>
          <w:rFonts w:ascii="Arial" w:hAnsi="Arial"/>
        </w:rPr>
        <w:t xml:space="preserve"> </w:t>
      </w:r>
      <w:r w:rsidRPr="005060A6" w:rsidR="00C965D0">
        <w:rPr>
          <w:rFonts w:ascii="Arial" w:hAnsi="Arial"/>
        </w:rPr>
        <w:t xml:space="preserve">and </w:t>
      </w:r>
      <w:r w:rsidRPr="005060A6" w:rsidR="00483673">
        <w:rPr>
          <w:rFonts w:ascii="Arial" w:hAnsi="Arial"/>
        </w:rPr>
        <w:t xml:space="preserve">one copy will </w:t>
      </w:r>
      <w:r w:rsidRPr="005060A6" w:rsidR="00B377AB">
        <w:rPr>
          <w:rFonts w:ascii="Arial" w:hAnsi="Arial"/>
        </w:rPr>
        <w:t>be provided</w:t>
      </w:r>
      <w:r w:rsidRPr="005060A6" w:rsidR="00483673">
        <w:rPr>
          <w:rFonts w:ascii="Arial" w:hAnsi="Arial"/>
        </w:rPr>
        <w:t xml:space="preserve"> to the participant (they can choose to accept or decline this copy)</w:t>
      </w:r>
      <w:r w:rsidRPr="005060A6" w:rsidR="00C965D0">
        <w:rPr>
          <w:rFonts w:ascii="Arial" w:hAnsi="Arial"/>
        </w:rPr>
        <w:t>.</w:t>
      </w:r>
    </w:p>
    <w:p w:rsidRPr="005060A6" w:rsidR="002D601E" w:rsidP="004B1904" w:rsidRDefault="002D601E" w14:paraId="079EA918" w14:textId="77777777">
      <w:pPr>
        <w:rPr>
          <w:rFonts w:ascii="Arial" w:hAnsi="Arial"/>
        </w:rPr>
      </w:pPr>
    </w:p>
    <w:p w:rsidRPr="000B77BA" w:rsidR="004B1904" w:rsidP="005B676A" w:rsidRDefault="004B1904" w14:paraId="7FCCF5D6" w14:textId="1CEB9EFC">
      <w:pPr>
        <w:pStyle w:val="NoH2"/>
        <w:rPr>
          <w:rFonts w:ascii="Arial" w:hAnsi="Arial"/>
          <w:color w:val="2E74B5" w:themeColor="accent1" w:themeShade="BF"/>
        </w:rPr>
      </w:pPr>
      <w:bookmarkStart w:name="_Toc200539802" w:id="36"/>
      <w:r w:rsidRPr="000B77BA">
        <w:rPr>
          <w:rFonts w:ascii="Arial" w:hAnsi="Arial"/>
          <w:color w:val="2E74B5" w:themeColor="accent1" w:themeShade="BF"/>
        </w:rPr>
        <w:t>Storage and analysis of human tissue</w:t>
      </w:r>
      <w:bookmarkEnd w:id="36"/>
    </w:p>
    <w:p w:rsidRPr="000B77BA" w:rsidR="000A1672" w:rsidP="003806CD" w:rsidRDefault="000A1672" w14:paraId="00DFF03B" w14:textId="77777777">
      <w:pPr>
        <w:rPr>
          <w:rFonts w:ascii="Arial" w:hAnsi="Arial"/>
          <w:color w:val="2E74B5" w:themeColor="accent1" w:themeShade="BF"/>
        </w:rPr>
      </w:pPr>
    </w:p>
    <w:p w:rsidRPr="000B77BA" w:rsidR="0033554C" w:rsidP="00644A87" w:rsidRDefault="004B1904" w14:paraId="5C4DCA59" w14:textId="5ADBBF8C">
      <w:pPr>
        <w:pStyle w:val="NoH2"/>
        <w:rPr>
          <w:rFonts w:ascii="Arial" w:hAnsi="Arial"/>
          <w:color w:val="2E74B5" w:themeColor="accent1" w:themeShade="BF"/>
        </w:rPr>
      </w:pPr>
      <w:bookmarkStart w:name="_Toc200539803" w:id="37"/>
      <w:r w:rsidRPr="000B77BA">
        <w:rPr>
          <w:rFonts w:ascii="Arial" w:hAnsi="Arial"/>
          <w:color w:val="2E74B5" w:themeColor="accent1" w:themeShade="BF"/>
        </w:rPr>
        <w:t>Safety reporting</w:t>
      </w:r>
      <w:bookmarkEnd w:id="37"/>
    </w:p>
    <w:p w:rsidRPr="005060A6" w:rsidR="001612C0" w:rsidP="001612C0" w:rsidRDefault="001612C0" w14:paraId="3B504C74" w14:textId="77777777">
      <w:pPr>
        <w:rPr>
          <w:rFonts w:ascii="Arial" w:hAnsi="Arial"/>
        </w:rPr>
      </w:pPr>
    </w:p>
    <w:p w:rsidRPr="005060A6" w:rsidR="00644A87" w:rsidP="00644A87" w:rsidRDefault="001D3CA7" w14:paraId="622FF575" w14:textId="7ECB875C">
      <w:pPr>
        <w:rPr>
          <w:rFonts w:ascii="Arial" w:hAnsi="Arial"/>
        </w:rPr>
      </w:pPr>
      <w:r>
        <w:rPr>
          <w:rFonts w:ascii="Arial" w:hAnsi="Arial"/>
        </w:rPr>
        <w:t xml:space="preserve">[Example: </w:t>
      </w:r>
      <w:r w:rsidRPr="005060A6" w:rsidR="0033554C">
        <w:rPr>
          <w:rFonts w:ascii="Arial" w:hAnsi="Arial"/>
        </w:rPr>
        <w:t>As a non-intervention, non CTIMP qualitative study, we do not anticipate any safety issues. T</w:t>
      </w:r>
      <w:r w:rsidRPr="005060A6" w:rsidR="00BC028B">
        <w:rPr>
          <w:rFonts w:ascii="Arial" w:hAnsi="Arial"/>
        </w:rPr>
        <w:t xml:space="preserve">his is an interview study the types of adverse events are </w:t>
      </w:r>
      <w:r w:rsidRPr="005060A6" w:rsidR="00CD3678">
        <w:rPr>
          <w:rFonts w:ascii="Arial" w:hAnsi="Arial"/>
        </w:rPr>
        <w:t xml:space="preserve">most likely </w:t>
      </w:r>
      <w:r w:rsidRPr="005060A6" w:rsidR="00BC028B">
        <w:rPr>
          <w:rFonts w:ascii="Arial" w:hAnsi="Arial"/>
        </w:rPr>
        <w:t xml:space="preserve">limited to data protection and security. These will be reported in line with the Data Management Plan (Appendix </w:t>
      </w:r>
      <w:r w:rsidRPr="005060A6" w:rsidR="00A87215">
        <w:rPr>
          <w:rFonts w:ascii="Arial" w:hAnsi="Arial"/>
        </w:rPr>
        <w:t>2</w:t>
      </w:r>
      <w:r w:rsidRPr="005060A6" w:rsidR="00D0630E">
        <w:rPr>
          <w:rFonts w:ascii="Arial" w:hAnsi="Arial"/>
        </w:rPr>
        <w:t>3</w:t>
      </w:r>
      <w:r w:rsidRPr="005060A6" w:rsidR="00BC028B">
        <w:rPr>
          <w:rFonts w:ascii="Arial" w:hAnsi="Arial"/>
        </w:rPr>
        <w:t>)</w:t>
      </w:r>
      <w:r w:rsidRPr="005060A6" w:rsidR="007C4C83">
        <w:rPr>
          <w:rFonts w:ascii="Arial" w:hAnsi="Arial"/>
        </w:rPr>
        <w:t xml:space="preserve"> and sponsor policy and requirements.</w:t>
      </w:r>
    </w:p>
    <w:p w:rsidRPr="005060A6" w:rsidR="00A87215" w:rsidP="00644A87" w:rsidRDefault="00A87215" w14:paraId="0823739B" w14:textId="5316A50C">
      <w:pPr>
        <w:rPr>
          <w:rFonts w:ascii="Arial" w:hAnsi="Arial"/>
        </w:rPr>
      </w:pPr>
    </w:p>
    <w:p w:rsidRPr="005060A6" w:rsidR="00A87215" w:rsidP="00644A87" w:rsidRDefault="00A87215" w14:paraId="26C6AFDA" w14:textId="74069FEA">
      <w:pPr>
        <w:rPr>
          <w:rFonts w:ascii="Arial" w:hAnsi="Arial"/>
        </w:rPr>
      </w:pPr>
      <w:r w:rsidRPr="005060A6">
        <w:rPr>
          <w:rFonts w:ascii="Arial" w:hAnsi="Arial"/>
        </w:rPr>
        <w:t>Adverse events will be reported in accordance with sponsor</w:t>
      </w:r>
      <w:r w:rsidRPr="005060A6" w:rsidR="00923F5A">
        <w:rPr>
          <w:rFonts w:ascii="Arial" w:hAnsi="Arial"/>
        </w:rPr>
        <w:t xml:space="preserve"> or </w:t>
      </w:r>
      <w:r w:rsidRPr="005060A6">
        <w:rPr>
          <w:rFonts w:ascii="Arial" w:hAnsi="Arial"/>
        </w:rPr>
        <w:t>funder</w:t>
      </w:r>
      <w:r w:rsidRPr="005060A6" w:rsidR="00923F5A">
        <w:rPr>
          <w:rFonts w:ascii="Arial" w:hAnsi="Arial"/>
        </w:rPr>
        <w:t xml:space="preserve"> </w:t>
      </w:r>
      <w:r w:rsidRPr="005060A6">
        <w:rPr>
          <w:rFonts w:ascii="Arial" w:hAnsi="Arial"/>
        </w:rPr>
        <w:t xml:space="preserve">as set out in the study contacts and subsequent ethical and regulatory approvals and stipulations. </w:t>
      </w:r>
    </w:p>
    <w:p w:rsidRPr="005060A6" w:rsidR="00CD3678" w:rsidP="00644A87" w:rsidRDefault="00CD3678" w14:paraId="1EA8EF1D" w14:textId="51E9EA66">
      <w:pPr>
        <w:rPr>
          <w:rFonts w:ascii="Arial" w:hAnsi="Arial"/>
        </w:rPr>
      </w:pPr>
    </w:p>
    <w:p w:rsidRPr="005060A6" w:rsidR="00CD3678" w:rsidP="00644A87" w:rsidRDefault="00CD3678" w14:paraId="5790739D" w14:textId="323DF07C">
      <w:pPr>
        <w:rPr>
          <w:rFonts w:ascii="Arial" w:hAnsi="Arial"/>
        </w:rPr>
      </w:pPr>
      <w:r w:rsidRPr="005060A6">
        <w:rPr>
          <w:rFonts w:ascii="Arial" w:hAnsi="Arial"/>
        </w:rPr>
        <w:t>As the interviews are about a sensitive subject there is potential for participants to get upset during the interview. The researchers performing the interview are experienced interviewing around sensitive subjects and will be able to pause to stop the interview as well as signposting the participant(s) to appropriate professionals or resources. A list of useful and appropriate resources and contacts are provided in the patient and carer information leaflet and copied below for ease of reference:</w:t>
      </w:r>
    </w:p>
    <w:p w:rsidRPr="005060A6" w:rsidR="007D7754" w:rsidP="003F4FEE" w:rsidRDefault="007D7754" w14:paraId="5C4D050F" w14:textId="77777777">
      <w:pPr>
        <w:numPr>
          <w:ilvl w:val="0"/>
          <w:numId w:val="13"/>
        </w:numPr>
        <w:rPr>
          <w:rFonts w:ascii="Arial" w:hAnsi="Arial"/>
        </w:rPr>
      </w:pPr>
      <w:r w:rsidRPr="005060A6">
        <w:rPr>
          <w:rFonts w:ascii="Arial" w:hAnsi="Arial"/>
        </w:rPr>
        <w:t xml:space="preserve">There are </w:t>
      </w:r>
      <w:proofErr w:type="gramStart"/>
      <w:r w:rsidRPr="005060A6">
        <w:rPr>
          <w:rFonts w:ascii="Arial" w:hAnsi="Arial"/>
        </w:rPr>
        <w:t>a number of</w:t>
      </w:r>
      <w:proofErr w:type="gramEnd"/>
      <w:r w:rsidRPr="005060A6">
        <w:rPr>
          <w:rFonts w:ascii="Arial" w:hAnsi="Arial"/>
        </w:rPr>
        <w:t xml:space="preserve"> organisations and charities that provide practical information and support on all aspects of life with terminal illness, dying and bereavement - examples include Marie Curie, MacMillan, and Hospice UK. Marie Curie have put together a useful reference guide of services here: </w:t>
      </w:r>
      <w:hyperlink w:history="1" r:id="rId24">
        <w:r w:rsidRPr="005060A6">
          <w:rPr>
            <w:rStyle w:val="Hyperlink"/>
            <w:rFonts w:ascii="Arial" w:hAnsi="Arial"/>
          </w:rPr>
          <w:t>https://www.mariecurie.org.uk/professionals/palliative-care-knowledge-zone/proving-good-quality-care/a-guide-to-end-of-life-services</w:t>
        </w:r>
      </w:hyperlink>
      <w:r w:rsidRPr="005060A6">
        <w:rPr>
          <w:rFonts w:ascii="Arial" w:hAnsi="Arial"/>
        </w:rPr>
        <w:t xml:space="preserve"> </w:t>
      </w:r>
    </w:p>
    <w:p w:rsidRPr="005060A6" w:rsidR="007D7754" w:rsidP="003F4FEE" w:rsidRDefault="007D7754" w14:paraId="11C7F096" w14:textId="1BD342DA">
      <w:pPr>
        <w:numPr>
          <w:ilvl w:val="0"/>
          <w:numId w:val="13"/>
        </w:numPr>
        <w:rPr>
          <w:rFonts w:ascii="Arial" w:hAnsi="Arial"/>
        </w:rPr>
      </w:pPr>
      <w:bookmarkStart w:name="_Hlk144995694" w:id="38"/>
      <w:r w:rsidRPr="005060A6">
        <w:rPr>
          <w:rFonts w:ascii="Arial" w:hAnsi="Arial"/>
        </w:rPr>
        <w:t xml:space="preserve">For any urgent help or support with mental health or wellbeing,  the guidance on the NHS website should be followed here: </w:t>
      </w:r>
      <w:hyperlink w:history="1" r:id="rId25">
        <w:r w:rsidRPr="005060A6">
          <w:rPr>
            <w:rStyle w:val="Hyperlink"/>
            <w:rFonts w:ascii="Arial" w:hAnsi="Arial"/>
          </w:rPr>
          <w:t>https://www.nhs.uk/nhs-services/mental-health-services/where-to-get-urgent-help-for-mental-health/</w:t>
        </w:r>
      </w:hyperlink>
      <w:r w:rsidRPr="005060A6">
        <w:rPr>
          <w:rFonts w:ascii="Arial" w:hAnsi="Arial"/>
        </w:rPr>
        <w:t xml:space="preserve"> </w:t>
      </w:r>
    </w:p>
    <w:bookmarkEnd w:id="38"/>
    <w:p w:rsidRPr="005060A6" w:rsidR="00112FFC" w:rsidP="00644A87" w:rsidRDefault="00112FFC" w14:paraId="2F30217C" w14:textId="77777777">
      <w:pPr>
        <w:rPr>
          <w:rFonts w:ascii="Arial" w:hAnsi="Arial"/>
        </w:rPr>
      </w:pPr>
    </w:p>
    <w:p w:rsidRPr="005060A6" w:rsidR="00A87215" w:rsidP="00644A87" w:rsidRDefault="00A87215" w14:paraId="19EB7588" w14:textId="115CC64D">
      <w:pPr>
        <w:rPr>
          <w:rFonts w:ascii="Arial" w:hAnsi="Arial"/>
        </w:rPr>
      </w:pPr>
      <w:r w:rsidRPr="005060A6">
        <w:rPr>
          <w:rFonts w:ascii="Arial" w:hAnsi="Arial"/>
        </w:rPr>
        <w:t xml:space="preserve">The quality management system (QMS) will be used and followed where relevant, which includes the procedures, forms and processes for safety reporting. This can be found here: </w:t>
      </w:r>
      <w:hyperlink w:history="1" r:id="rId26">
        <w:r w:rsidRPr="005060A6">
          <w:rPr>
            <w:rStyle w:val="Hyperlink"/>
            <w:rFonts w:ascii="Arial" w:hAnsi="Arial"/>
          </w:rPr>
          <w:t>https://www.birmingham.ac.uk/research/activity/mds/mds-rkto/governance/qms.aspx</w:t>
        </w:r>
      </w:hyperlink>
      <w:r w:rsidRPr="005060A6">
        <w:rPr>
          <w:rFonts w:ascii="Arial" w:hAnsi="Arial"/>
        </w:rPr>
        <w:t xml:space="preserve"> </w:t>
      </w:r>
    </w:p>
    <w:p w:rsidRPr="005060A6" w:rsidR="002D601E" w:rsidP="004B1904" w:rsidRDefault="002D601E" w14:paraId="248E0D29" w14:textId="77777777">
      <w:pPr>
        <w:rPr>
          <w:rFonts w:ascii="Arial" w:hAnsi="Arial"/>
        </w:rPr>
      </w:pPr>
    </w:p>
    <w:p w:rsidRPr="000B77BA" w:rsidR="004B1904" w:rsidP="005B676A" w:rsidRDefault="004B1904" w14:paraId="706419D3" w14:textId="03537047">
      <w:pPr>
        <w:pStyle w:val="NoH2"/>
        <w:rPr>
          <w:rFonts w:ascii="Arial" w:hAnsi="Arial"/>
          <w:color w:val="2E74B5" w:themeColor="accent1" w:themeShade="BF"/>
        </w:rPr>
      </w:pPr>
      <w:bookmarkStart w:name="_Toc200539804" w:id="39"/>
      <w:r w:rsidRPr="000B77BA">
        <w:rPr>
          <w:rFonts w:ascii="Arial" w:hAnsi="Arial"/>
          <w:color w:val="2E74B5" w:themeColor="accent1" w:themeShade="BF"/>
        </w:rPr>
        <w:t>Ethical and regulatory considerations</w:t>
      </w:r>
      <w:bookmarkEnd w:id="39"/>
    </w:p>
    <w:p w:rsidRPr="005060A6" w:rsidR="00F50A5F" w:rsidP="00F50A5F" w:rsidRDefault="00F50A5F" w14:paraId="330717FB" w14:textId="77777777">
      <w:pPr>
        <w:rPr>
          <w:rFonts w:ascii="Arial" w:hAnsi="Arial"/>
        </w:rPr>
      </w:pPr>
    </w:p>
    <w:p w:rsidRPr="005060A6" w:rsidR="00077E59" w:rsidP="004B1904" w:rsidRDefault="00B619E5" w14:paraId="76FAABF2" w14:textId="36170C69">
      <w:pPr>
        <w:rPr>
          <w:rFonts w:ascii="Arial" w:hAnsi="Arial"/>
        </w:rPr>
      </w:pPr>
      <w:r w:rsidRPr="005060A6">
        <w:rPr>
          <w:rFonts w:ascii="Arial" w:hAnsi="Arial"/>
        </w:rPr>
        <w:t xml:space="preserve">The study will be conducted in compliance with </w:t>
      </w:r>
      <w:r w:rsidRPr="005060A6" w:rsidR="00023B82">
        <w:rPr>
          <w:rFonts w:ascii="Arial" w:hAnsi="Arial"/>
        </w:rPr>
        <w:t xml:space="preserve">the UK Policy Framework for Health and Social Care </w:t>
      </w:r>
      <w:r w:rsidRPr="005060A6">
        <w:rPr>
          <w:rFonts w:ascii="Arial" w:hAnsi="Arial"/>
        </w:rPr>
        <w:t xml:space="preserve">and in accordance with all applicable regulatory guidance, including, but not limited to, the Research Governance Framework. Ethical approval for this study will be sought from </w:t>
      </w:r>
      <w:r w:rsidRPr="005060A6" w:rsidR="004E3EF6">
        <w:rPr>
          <w:rFonts w:ascii="Arial" w:hAnsi="Arial"/>
        </w:rPr>
        <w:t xml:space="preserve">[Organisation]. </w:t>
      </w:r>
    </w:p>
    <w:p w:rsidRPr="005060A6" w:rsidR="003806CD" w:rsidP="004B1904" w:rsidRDefault="003806CD" w14:paraId="38C99A12" w14:textId="77777777">
      <w:pPr>
        <w:rPr>
          <w:rFonts w:ascii="Arial" w:hAnsi="Arial"/>
        </w:rPr>
      </w:pPr>
    </w:p>
    <w:p w:rsidRPr="005060A6" w:rsidR="00EB660E" w:rsidP="00EB660E" w:rsidRDefault="004B1904" w14:paraId="02C137A7" w14:textId="75747537">
      <w:pPr>
        <w:pStyle w:val="NoH3"/>
        <w:rPr>
          <w:rFonts w:ascii="Arial" w:hAnsi="Arial"/>
        </w:rPr>
      </w:pPr>
      <w:bookmarkStart w:name="_Toc200539805" w:id="40"/>
      <w:r w:rsidRPr="005060A6">
        <w:rPr>
          <w:rFonts w:ascii="Arial" w:hAnsi="Arial"/>
        </w:rPr>
        <w:t>Assessment and management of risk</w:t>
      </w:r>
      <w:bookmarkEnd w:id="40"/>
    </w:p>
    <w:p w:rsidRPr="005060A6" w:rsidR="002D601E" w:rsidP="004B1904" w:rsidRDefault="002D601E" w14:paraId="69885D89" w14:textId="77777777">
      <w:pPr>
        <w:rPr>
          <w:rFonts w:ascii="Arial" w:hAnsi="Arial"/>
        </w:rPr>
      </w:pPr>
    </w:p>
    <w:p w:rsidRPr="005060A6" w:rsidR="004B1904" w:rsidP="00AB220C" w:rsidRDefault="004B1904" w14:paraId="3BB714C0" w14:textId="4A2E229C">
      <w:pPr>
        <w:pStyle w:val="NoH3"/>
        <w:rPr>
          <w:rFonts w:ascii="Arial" w:hAnsi="Arial"/>
        </w:rPr>
      </w:pPr>
      <w:bookmarkStart w:name="_Toc200539806" w:id="41"/>
      <w:r w:rsidRPr="005060A6">
        <w:rPr>
          <w:rFonts w:ascii="Arial" w:hAnsi="Arial"/>
        </w:rPr>
        <w:t xml:space="preserve">Research </w:t>
      </w:r>
      <w:r w:rsidRPr="005060A6" w:rsidR="009A552E">
        <w:rPr>
          <w:rFonts w:ascii="Arial" w:hAnsi="Arial"/>
        </w:rPr>
        <w:t>e</w:t>
      </w:r>
      <w:r w:rsidRPr="005060A6">
        <w:rPr>
          <w:rFonts w:ascii="Arial" w:hAnsi="Arial"/>
        </w:rPr>
        <w:t xml:space="preserve">thics </w:t>
      </w:r>
      <w:r w:rsidRPr="005060A6" w:rsidR="009A552E">
        <w:rPr>
          <w:rFonts w:ascii="Arial" w:hAnsi="Arial"/>
        </w:rPr>
        <w:t>c</w:t>
      </w:r>
      <w:r w:rsidRPr="005060A6">
        <w:rPr>
          <w:rFonts w:ascii="Arial" w:hAnsi="Arial"/>
        </w:rPr>
        <w:t xml:space="preserve">ommittee (REC) and other </w:t>
      </w:r>
      <w:r w:rsidRPr="005060A6" w:rsidR="009A552E">
        <w:rPr>
          <w:rFonts w:ascii="Arial" w:hAnsi="Arial"/>
        </w:rPr>
        <w:t>r</w:t>
      </w:r>
      <w:r w:rsidRPr="005060A6">
        <w:rPr>
          <w:rFonts w:ascii="Arial" w:hAnsi="Arial"/>
        </w:rPr>
        <w:t>egulatory review &amp; reports</w:t>
      </w:r>
      <w:bookmarkEnd w:id="41"/>
    </w:p>
    <w:p w:rsidRPr="005060A6" w:rsidR="00F83A3F" w:rsidP="003806CD" w:rsidRDefault="00F83A3F" w14:paraId="752E9F38" w14:textId="2EC3207D">
      <w:pPr>
        <w:rPr>
          <w:rFonts w:ascii="Arial" w:hAnsi="Arial"/>
        </w:rPr>
      </w:pPr>
    </w:p>
    <w:p w:rsidRPr="005060A6" w:rsidR="003A2DDF" w:rsidP="003806CD" w:rsidRDefault="001D3CA7" w14:paraId="0EC21568" w14:textId="3E868B30">
      <w:pPr>
        <w:rPr>
          <w:rFonts w:ascii="Arial" w:hAnsi="Arial"/>
        </w:rPr>
      </w:pPr>
      <w:r>
        <w:rPr>
          <w:rFonts w:ascii="Arial" w:hAnsi="Arial"/>
        </w:rPr>
        <w:t xml:space="preserve">[Example: </w:t>
      </w:r>
      <w:r w:rsidRPr="005060A6" w:rsidR="0067440E">
        <w:rPr>
          <w:rFonts w:ascii="Arial" w:hAnsi="Arial"/>
        </w:rPr>
        <w:t>The protocol</w:t>
      </w:r>
      <w:r w:rsidRPr="005060A6" w:rsidR="003A2DDF">
        <w:rPr>
          <w:rFonts w:ascii="Arial" w:hAnsi="Arial"/>
        </w:rPr>
        <w:t xml:space="preserve"> must be submitted to the Sponsor for approval </w:t>
      </w:r>
      <w:r w:rsidRPr="005060A6" w:rsidR="00207432">
        <w:rPr>
          <w:rFonts w:ascii="Arial" w:hAnsi="Arial"/>
        </w:rPr>
        <w:t xml:space="preserve">and </w:t>
      </w:r>
      <w:r w:rsidRPr="005060A6" w:rsidR="000201C7">
        <w:rPr>
          <w:rFonts w:ascii="Arial" w:hAnsi="Arial"/>
        </w:rPr>
        <w:t>[Organisation]</w:t>
      </w:r>
      <w:r w:rsidRPr="005060A6" w:rsidR="00207432">
        <w:rPr>
          <w:rFonts w:ascii="Arial" w:hAnsi="Arial"/>
        </w:rPr>
        <w:t xml:space="preserve"> Ethics b</w:t>
      </w:r>
      <w:r w:rsidRPr="005060A6" w:rsidR="00F41C0A">
        <w:rPr>
          <w:rFonts w:ascii="Arial" w:hAnsi="Arial"/>
        </w:rPr>
        <w:t xml:space="preserve">efore the start of the project, a favourable opinion will be sought </w:t>
      </w:r>
      <w:r w:rsidRPr="005060A6" w:rsidR="00207432">
        <w:rPr>
          <w:rFonts w:ascii="Arial" w:hAnsi="Arial"/>
        </w:rPr>
        <w:t>for</w:t>
      </w:r>
      <w:r w:rsidRPr="005060A6" w:rsidR="00F41C0A">
        <w:rPr>
          <w:rFonts w:ascii="Arial" w:hAnsi="Arial"/>
        </w:rPr>
        <w:t xml:space="preserve"> the protocol, informed consent forms and other relevant documents e.g. advertisements</w:t>
      </w:r>
      <w:r>
        <w:rPr>
          <w:rFonts w:ascii="Arial" w:hAnsi="Arial"/>
        </w:rPr>
        <w:t>.]</w:t>
      </w:r>
    </w:p>
    <w:p w:rsidRPr="005060A6" w:rsidR="004E718E" w:rsidP="000201C7" w:rsidRDefault="004E718E" w14:paraId="7E66177A" w14:textId="77777777">
      <w:pPr>
        <w:rPr>
          <w:rFonts w:ascii="Arial" w:hAnsi="Arial"/>
          <w:color w:val="000000" w:themeColor="text1"/>
        </w:rPr>
      </w:pPr>
    </w:p>
    <w:p w:rsidRPr="005060A6" w:rsidR="004B1904" w:rsidP="00AB220C" w:rsidRDefault="004B1904" w14:paraId="48847A1F" w14:textId="48209200">
      <w:pPr>
        <w:pStyle w:val="NoH4"/>
        <w:rPr>
          <w:rFonts w:ascii="Arial" w:hAnsi="Arial"/>
        </w:rPr>
      </w:pPr>
      <w:bookmarkStart w:name="_Toc200539807" w:id="42"/>
      <w:r w:rsidRPr="005060A6">
        <w:rPr>
          <w:rFonts w:ascii="Arial" w:hAnsi="Arial"/>
        </w:rPr>
        <w:t xml:space="preserve">Regulatory </w:t>
      </w:r>
      <w:r w:rsidRPr="005060A6" w:rsidR="009A552E">
        <w:rPr>
          <w:rFonts w:ascii="Arial" w:hAnsi="Arial"/>
        </w:rPr>
        <w:t>r</w:t>
      </w:r>
      <w:r w:rsidRPr="005060A6">
        <w:rPr>
          <w:rFonts w:ascii="Arial" w:hAnsi="Arial"/>
        </w:rPr>
        <w:t xml:space="preserve">eview &amp; </w:t>
      </w:r>
      <w:r w:rsidRPr="005060A6" w:rsidR="009A552E">
        <w:rPr>
          <w:rFonts w:ascii="Arial" w:hAnsi="Arial"/>
        </w:rPr>
        <w:t>c</w:t>
      </w:r>
      <w:r w:rsidRPr="005060A6">
        <w:rPr>
          <w:rFonts w:ascii="Arial" w:hAnsi="Arial"/>
        </w:rPr>
        <w:t>ompliance</w:t>
      </w:r>
      <w:bookmarkEnd w:id="42"/>
      <w:r w:rsidRPr="005060A6">
        <w:rPr>
          <w:rFonts w:ascii="Arial" w:hAnsi="Arial"/>
        </w:rPr>
        <w:t xml:space="preserve"> </w:t>
      </w:r>
    </w:p>
    <w:p w:rsidRPr="005060A6" w:rsidR="004E718E" w:rsidP="004E718E" w:rsidRDefault="004E718E" w14:paraId="248DF513" w14:textId="77777777">
      <w:pPr>
        <w:rPr>
          <w:rFonts w:ascii="Arial" w:hAnsi="Arial"/>
        </w:rPr>
      </w:pPr>
    </w:p>
    <w:p w:rsidRPr="005060A6" w:rsidR="005B5012" w:rsidP="00C607AD" w:rsidRDefault="004841D4" w14:paraId="2F19AA33" w14:textId="591565F8">
      <w:pPr>
        <w:rPr>
          <w:rFonts w:ascii="Arial" w:hAnsi="Arial"/>
        </w:rPr>
      </w:pPr>
      <w:r>
        <w:rPr>
          <w:rFonts w:ascii="Arial" w:hAnsi="Arial"/>
        </w:rPr>
        <w:t xml:space="preserve">[Example: </w:t>
      </w:r>
      <w:r w:rsidRPr="005060A6" w:rsidR="00CD3678">
        <w:rPr>
          <w:rFonts w:ascii="Arial" w:hAnsi="Arial"/>
        </w:rPr>
        <w:t>The study will be monitored by the Sponsor, to ensure that the study is being conducted as per protocol, adhering to Research Governance and GCP</w:t>
      </w:r>
      <w:r w:rsidRPr="005060A6" w:rsidR="007E2C06">
        <w:rPr>
          <w:rFonts w:ascii="Arial" w:hAnsi="Arial"/>
        </w:rPr>
        <w:t xml:space="preserve">. </w:t>
      </w:r>
      <w:r w:rsidRPr="005060A6" w:rsidR="003F698A">
        <w:rPr>
          <w:rFonts w:ascii="Arial" w:hAnsi="Arial"/>
        </w:rPr>
        <w:t>The study will be conducted in</w:t>
      </w:r>
      <w:r w:rsidRPr="005060A6" w:rsidR="00023B82">
        <w:rPr>
          <w:rFonts w:ascii="Arial" w:hAnsi="Arial"/>
        </w:rPr>
        <w:t xml:space="preserve"> accordance with the</w:t>
      </w:r>
      <w:r w:rsidRPr="005060A6" w:rsidR="003F698A">
        <w:rPr>
          <w:rFonts w:ascii="Arial" w:hAnsi="Arial"/>
        </w:rPr>
        <w:t xml:space="preserve"> </w:t>
      </w:r>
      <w:r w:rsidRPr="005060A6" w:rsidR="00023B82">
        <w:rPr>
          <w:rFonts w:ascii="Arial" w:hAnsi="Arial"/>
        </w:rPr>
        <w:t xml:space="preserve">UK Policy Framework for Health and Social Care </w:t>
      </w:r>
      <w:r w:rsidRPr="005060A6" w:rsidR="003F698A">
        <w:rPr>
          <w:rFonts w:ascii="Arial" w:hAnsi="Arial"/>
        </w:rPr>
        <w:t>and in accordance with all applicable regulatory guidance, including, but not limited to, the Research Governance Framework. Ethical approval for this study will be sought from the Research Ethics Committee combined with Health Research Authority (HRA) approval. No study activities will commence until favourable ethical opinion and HRA approval has been obtained. Progress reports and a final report at the conclusion of the study will be submitted to the approving REC within the timelines defined by the committee. Confirmation of capacity and capability will be obtained from the R&amp;D department prior to commencement of the study at the participating site.</w:t>
      </w:r>
      <w:r>
        <w:rPr>
          <w:rFonts w:ascii="Arial" w:hAnsi="Arial"/>
        </w:rPr>
        <w:t>]</w:t>
      </w:r>
    </w:p>
    <w:p w:rsidRPr="005060A6" w:rsidR="00D30B8D" w:rsidP="00D30B8D" w:rsidRDefault="00D30B8D" w14:paraId="008293D6" w14:textId="77777777">
      <w:pPr>
        <w:rPr>
          <w:rFonts w:ascii="Arial" w:hAnsi="Arial"/>
        </w:rPr>
      </w:pPr>
    </w:p>
    <w:p w:rsidRPr="005060A6" w:rsidR="00D30B8D" w:rsidP="00D30B8D" w:rsidRDefault="004841D4" w14:paraId="096EB518" w14:textId="5EA75432">
      <w:pPr>
        <w:rPr>
          <w:rFonts w:ascii="Arial" w:hAnsi="Arial"/>
          <w:color w:val="000000" w:themeColor="text1"/>
        </w:rPr>
      </w:pPr>
      <w:r>
        <w:rPr>
          <w:rFonts w:ascii="Arial" w:hAnsi="Arial"/>
          <w:color w:val="000000" w:themeColor="text1"/>
        </w:rPr>
        <w:t xml:space="preserve">[Example: </w:t>
      </w:r>
      <w:r w:rsidRPr="005060A6" w:rsidR="00747851">
        <w:rPr>
          <w:rFonts w:ascii="Arial" w:hAnsi="Arial"/>
          <w:color w:val="000000" w:themeColor="text1"/>
        </w:rPr>
        <w:t xml:space="preserve">For any amendment to the project, the CI or designee, in agreement with the sponsor will submit information to the appropriate body </w:t>
      </w:r>
      <w:proofErr w:type="gramStart"/>
      <w:r w:rsidRPr="005060A6" w:rsidR="00747851">
        <w:rPr>
          <w:rFonts w:ascii="Arial" w:hAnsi="Arial"/>
          <w:color w:val="000000" w:themeColor="text1"/>
        </w:rPr>
        <w:t>in order for</w:t>
      </w:r>
      <w:proofErr w:type="gramEnd"/>
      <w:r w:rsidRPr="005060A6" w:rsidR="00747851">
        <w:rPr>
          <w:rFonts w:ascii="Arial" w:hAnsi="Arial"/>
          <w:color w:val="000000" w:themeColor="text1"/>
        </w:rPr>
        <w:t xml:space="preserve"> them to issue approval for the amendment. The CI or designee will work with sites (R&amp;D departments at NHS sites as well as the project delivery team) so they can put the necessary arrangements in place to implement the amendment to confirm their support for the project as amended. See also HRA guidance on </w:t>
      </w:r>
      <w:hyperlink w:tooltip="HRA - amending an approval" w:history="1" r:id="rId27">
        <w:r w:rsidRPr="005060A6" w:rsidR="00747851">
          <w:rPr>
            <w:rStyle w:val="Hyperlink"/>
            <w:rFonts w:ascii="Arial" w:hAnsi="Arial"/>
            <w:color w:val="000000" w:themeColor="text1"/>
          </w:rPr>
          <w:t>amending an approval</w:t>
        </w:r>
      </w:hyperlink>
      <w:r w:rsidRPr="005060A6" w:rsidR="00747851">
        <w:rPr>
          <w:rFonts w:ascii="Arial" w:hAnsi="Arial"/>
          <w:color w:val="000000" w:themeColor="text1"/>
        </w:rPr>
        <w:t>.</w:t>
      </w:r>
      <w:r>
        <w:rPr>
          <w:rFonts w:ascii="Arial" w:hAnsi="Arial"/>
          <w:color w:val="000000" w:themeColor="text1"/>
        </w:rPr>
        <w:t>]</w:t>
      </w:r>
    </w:p>
    <w:p w:rsidRPr="005060A6" w:rsidR="0067440E" w:rsidP="003806CD" w:rsidRDefault="0067440E" w14:paraId="7523F551" w14:textId="77777777">
      <w:pPr>
        <w:rPr>
          <w:rFonts w:ascii="Arial" w:hAnsi="Arial"/>
        </w:rPr>
      </w:pPr>
    </w:p>
    <w:p w:rsidRPr="005060A6" w:rsidR="004B1904" w:rsidP="00AB220C" w:rsidRDefault="004B1904" w14:paraId="0BFFF922" w14:textId="55524D6B">
      <w:pPr>
        <w:pStyle w:val="NoH4"/>
        <w:rPr>
          <w:rFonts w:ascii="Arial" w:hAnsi="Arial"/>
        </w:rPr>
      </w:pPr>
      <w:bookmarkStart w:name="_Toc200539808" w:id="43"/>
      <w:r w:rsidRPr="005060A6">
        <w:rPr>
          <w:rFonts w:ascii="Arial" w:hAnsi="Arial"/>
        </w:rPr>
        <w:t>Amendments</w:t>
      </w:r>
      <w:bookmarkEnd w:id="43"/>
      <w:r w:rsidRPr="005060A6">
        <w:rPr>
          <w:rFonts w:ascii="Arial" w:hAnsi="Arial"/>
        </w:rPr>
        <w:t xml:space="preserve"> </w:t>
      </w:r>
    </w:p>
    <w:p w:rsidRPr="005060A6" w:rsidR="00B711BB" w:rsidP="00B711BB" w:rsidRDefault="00B711BB" w14:paraId="5170EBF8" w14:textId="77777777">
      <w:pPr>
        <w:rPr>
          <w:rFonts w:ascii="Arial" w:hAnsi="Arial"/>
        </w:rPr>
      </w:pPr>
    </w:p>
    <w:p w:rsidRPr="005060A6" w:rsidR="003806CD" w:rsidP="00A67367" w:rsidRDefault="004841D4" w14:paraId="776E4308" w14:textId="7FFB7C27">
      <w:pPr>
        <w:rPr>
          <w:rFonts w:ascii="Arial" w:hAnsi="Arial"/>
        </w:rPr>
      </w:pPr>
      <w:r>
        <w:rPr>
          <w:rFonts w:ascii="Arial" w:hAnsi="Arial"/>
        </w:rPr>
        <w:t xml:space="preserve">[Example: </w:t>
      </w:r>
      <w:r w:rsidRPr="005060A6" w:rsidR="003F698A">
        <w:rPr>
          <w:rFonts w:ascii="Arial" w:hAnsi="Arial"/>
        </w:rPr>
        <w:t xml:space="preserve">The need for any amendment will be identified by the lead researcher </w:t>
      </w:r>
      <w:r w:rsidRPr="005060A6" w:rsidR="000201C7">
        <w:rPr>
          <w:rFonts w:ascii="Arial" w:hAnsi="Arial"/>
        </w:rPr>
        <w:t xml:space="preserve">[Name] </w:t>
      </w:r>
      <w:r w:rsidRPr="005060A6" w:rsidR="003F698A">
        <w:rPr>
          <w:rFonts w:ascii="Arial" w:hAnsi="Arial"/>
        </w:rPr>
        <w:t xml:space="preserve">and discussed with the co-applicants and </w:t>
      </w:r>
      <w:r w:rsidRPr="005060A6" w:rsidR="00543436">
        <w:rPr>
          <w:rFonts w:ascii="Arial" w:hAnsi="Arial"/>
        </w:rPr>
        <w:t xml:space="preserve">reported to </w:t>
      </w:r>
      <w:r w:rsidRPr="005060A6" w:rsidR="000201C7">
        <w:rPr>
          <w:rFonts w:ascii="Arial" w:hAnsi="Arial"/>
        </w:rPr>
        <w:t>[Organisation]</w:t>
      </w:r>
      <w:r w:rsidRPr="005060A6" w:rsidR="00543436">
        <w:rPr>
          <w:rFonts w:ascii="Arial" w:hAnsi="Arial"/>
        </w:rPr>
        <w:t xml:space="preserve"> Ethics panel. </w:t>
      </w:r>
    </w:p>
    <w:p w:rsidRPr="005060A6" w:rsidR="00087850" w:rsidP="00A67367" w:rsidRDefault="00087850" w14:paraId="6EDE8AE0" w14:textId="6A82A171">
      <w:pPr>
        <w:rPr>
          <w:rFonts w:ascii="Arial" w:hAnsi="Arial"/>
        </w:rPr>
      </w:pPr>
    </w:p>
    <w:p w:rsidRPr="005060A6" w:rsidR="002D601E" w:rsidP="00A67367" w:rsidRDefault="004841D4" w14:paraId="6587281A" w14:textId="52F0BEFE">
      <w:pPr>
        <w:rPr>
          <w:rFonts w:ascii="Arial" w:hAnsi="Arial"/>
          <w:color w:val="000000" w:themeColor="text1"/>
        </w:rPr>
      </w:pPr>
      <w:r>
        <w:rPr>
          <w:rFonts w:ascii="Arial" w:hAnsi="Arial"/>
          <w:color w:val="000000" w:themeColor="text1"/>
        </w:rPr>
        <w:t xml:space="preserve">[Example: </w:t>
      </w:r>
      <w:r w:rsidRPr="005060A6" w:rsidR="00087850">
        <w:rPr>
          <w:rFonts w:ascii="Arial" w:hAnsi="Arial"/>
          <w:color w:val="000000" w:themeColor="text1"/>
        </w:rPr>
        <w:t xml:space="preserve">For any amendment to the project, the CI or designee, in agreement with the sponsor will submit information to the appropriate body </w:t>
      </w:r>
      <w:proofErr w:type="gramStart"/>
      <w:r w:rsidRPr="005060A6" w:rsidR="00087850">
        <w:rPr>
          <w:rFonts w:ascii="Arial" w:hAnsi="Arial"/>
          <w:color w:val="000000" w:themeColor="text1"/>
        </w:rPr>
        <w:t>in order for</w:t>
      </w:r>
      <w:proofErr w:type="gramEnd"/>
      <w:r w:rsidRPr="005060A6" w:rsidR="00087850">
        <w:rPr>
          <w:rFonts w:ascii="Arial" w:hAnsi="Arial"/>
          <w:color w:val="000000" w:themeColor="text1"/>
        </w:rPr>
        <w:t xml:space="preserve"> them to issue approval for the amendment. The CI or designee will work with sites (R&amp;D departments at NHS sites as well as the project delivery team) so they can put the necessary arrangements in place to implement the amendment to confirm their support for the project as amended. See also HRA guidance on </w:t>
      </w:r>
      <w:hyperlink w:tooltip="HRA - amending an approval" w:history="1" r:id="rId28">
        <w:r w:rsidRPr="005060A6" w:rsidR="00087850">
          <w:rPr>
            <w:rStyle w:val="Hyperlink"/>
            <w:rFonts w:ascii="Arial" w:hAnsi="Arial"/>
            <w:color w:val="000000" w:themeColor="text1"/>
          </w:rPr>
          <w:t>amending an approval</w:t>
        </w:r>
      </w:hyperlink>
      <w:r w:rsidRPr="005060A6" w:rsidR="00087850">
        <w:rPr>
          <w:rFonts w:ascii="Arial" w:hAnsi="Arial"/>
          <w:color w:val="000000" w:themeColor="text1"/>
        </w:rPr>
        <w:t xml:space="preserve">. The </w:t>
      </w:r>
      <w:r w:rsidRPr="005060A6" w:rsidR="00C15354">
        <w:rPr>
          <w:rFonts w:ascii="Arial" w:hAnsi="Arial"/>
          <w:color w:val="000000" w:themeColor="text1"/>
        </w:rPr>
        <w:t>sponsor and CI</w:t>
      </w:r>
      <w:r w:rsidRPr="005060A6" w:rsidR="00087850">
        <w:rPr>
          <w:rFonts w:ascii="Arial" w:hAnsi="Arial"/>
          <w:color w:val="000000" w:themeColor="text1"/>
        </w:rPr>
        <w:t xml:space="preserve"> will determine if an amendment is substantial or non-substantial. </w:t>
      </w:r>
      <w:r w:rsidRPr="005060A6" w:rsidR="00087850">
        <w:rPr>
          <w:rFonts w:ascii="Arial" w:hAnsi="Arial"/>
        </w:rPr>
        <w:t>If applicable, an amendment log will be kept in the master site file with respect to section 13.3 in this document “Appendix 3</w:t>
      </w:r>
      <w:r w:rsidRPr="005060A6" w:rsidR="00494013">
        <w:rPr>
          <w:rFonts w:ascii="Arial" w:hAnsi="Arial"/>
        </w:rPr>
        <w:t>A</w:t>
      </w:r>
      <w:r w:rsidRPr="005060A6" w:rsidR="00087850">
        <w:rPr>
          <w:rFonts w:ascii="Arial" w:hAnsi="Arial"/>
        </w:rPr>
        <w:t xml:space="preserve"> – amendment history” as the template.</w:t>
      </w:r>
      <w:r>
        <w:rPr>
          <w:rFonts w:ascii="Arial" w:hAnsi="Arial"/>
        </w:rPr>
        <w:t>]</w:t>
      </w:r>
    </w:p>
    <w:p w:rsidRPr="005060A6" w:rsidR="003A41B2" w:rsidP="003A41B2" w:rsidRDefault="003A41B2" w14:paraId="3215F5E3" w14:textId="5717FFAC">
      <w:pPr>
        <w:rPr>
          <w:rFonts w:ascii="Arial" w:hAnsi="Arial"/>
          <w:b/>
        </w:rPr>
      </w:pPr>
    </w:p>
    <w:p w:rsidRPr="005060A6" w:rsidR="002D601E" w:rsidP="004B1904" w:rsidRDefault="002D601E" w14:paraId="6B5FEACB" w14:textId="77777777">
      <w:pPr>
        <w:rPr>
          <w:rFonts w:ascii="Arial" w:hAnsi="Arial"/>
        </w:rPr>
      </w:pPr>
    </w:p>
    <w:p w:rsidRPr="005060A6" w:rsidR="004B1904" w:rsidP="00AB220C" w:rsidRDefault="004B1904" w14:paraId="25641454" w14:textId="4330F6AB">
      <w:pPr>
        <w:pStyle w:val="NoH3"/>
        <w:rPr>
          <w:rFonts w:ascii="Arial" w:hAnsi="Arial"/>
        </w:rPr>
      </w:pPr>
      <w:bookmarkStart w:name="_Toc200539811" w:id="44"/>
      <w:r w:rsidRPr="005060A6">
        <w:rPr>
          <w:rFonts w:ascii="Arial" w:hAnsi="Arial"/>
        </w:rPr>
        <w:t>Protocol compliance</w:t>
      </w:r>
      <w:bookmarkEnd w:id="44"/>
      <w:r w:rsidRPr="005060A6">
        <w:rPr>
          <w:rFonts w:ascii="Arial" w:hAnsi="Arial"/>
        </w:rPr>
        <w:t xml:space="preserve"> </w:t>
      </w:r>
    </w:p>
    <w:p w:rsidRPr="005060A6" w:rsidR="00B711BB" w:rsidP="00B711BB" w:rsidRDefault="00B711BB" w14:paraId="4873C71A" w14:textId="77777777">
      <w:pPr>
        <w:rPr>
          <w:rFonts w:ascii="Arial" w:hAnsi="Arial"/>
          <w:highlight w:val="yellow"/>
        </w:rPr>
      </w:pPr>
    </w:p>
    <w:p w:rsidRPr="005060A6" w:rsidR="00961652" w:rsidP="00961652" w:rsidRDefault="004841D4" w14:paraId="78C480A2" w14:textId="6365891F">
      <w:pPr>
        <w:rPr>
          <w:rFonts w:ascii="Arial" w:hAnsi="Arial"/>
        </w:rPr>
      </w:pPr>
      <w:r>
        <w:rPr>
          <w:rFonts w:ascii="Arial" w:hAnsi="Arial"/>
        </w:rPr>
        <w:t xml:space="preserve">[Example: </w:t>
      </w:r>
      <w:r w:rsidRPr="005060A6" w:rsidR="003F698A">
        <w:rPr>
          <w:rFonts w:ascii="Arial" w:hAnsi="Arial"/>
        </w:rPr>
        <w:t>The study lead will be responsible for compliance with the protocol</w:t>
      </w:r>
      <w:r w:rsidRPr="005060A6" w:rsidR="00064EDF">
        <w:rPr>
          <w:rFonts w:ascii="Arial" w:hAnsi="Arial"/>
        </w:rPr>
        <w:t xml:space="preserve"> and compliance will be monitored by the sponsor</w:t>
      </w:r>
      <w:r w:rsidRPr="005060A6" w:rsidR="003F698A">
        <w:rPr>
          <w:rFonts w:ascii="Arial" w:hAnsi="Arial"/>
        </w:rPr>
        <w:t xml:space="preserve">. </w:t>
      </w:r>
      <w:r w:rsidRPr="005060A6" w:rsidR="00E340F6">
        <w:rPr>
          <w:rFonts w:ascii="Arial" w:hAnsi="Arial"/>
        </w:rPr>
        <w:t xml:space="preserve">A copy of this protocol is </w:t>
      </w:r>
      <w:r w:rsidRPr="005060A6" w:rsidR="00AC55FC">
        <w:rPr>
          <w:rFonts w:ascii="Arial" w:hAnsi="Arial"/>
        </w:rPr>
        <w:t xml:space="preserve">also </w:t>
      </w:r>
      <w:r w:rsidRPr="005060A6" w:rsidR="00E340F6">
        <w:rPr>
          <w:rFonts w:ascii="Arial" w:hAnsi="Arial"/>
        </w:rPr>
        <w:t xml:space="preserve">available in non-technical language (Appendix </w:t>
      </w:r>
      <w:r w:rsidRPr="005060A6" w:rsidR="008B36BC">
        <w:rPr>
          <w:rFonts w:ascii="Arial" w:hAnsi="Arial"/>
        </w:rPr>
        <w:t>X</w:t>
      </w:r>
      <w:r w:rsidRPr="005060A6" w:rsidR="00E340F6">
        <w:rPr>
          <w:rFonts w:ascii="Arial" w:hAnsi="Arial"/>
        </w:rPr>
        <w:t xml:space="preserve">). </w:t>
      </w:r>
      <w:r w:rsidRPr="005060A6" w:rsidR="00064EDF">
        <w:rPr>
          <w:rFonts w:ascii="Arial" w:hAnsi="Arial"/>
        </w:rPr>
        <w:t xml:space="preserve">Protocol deviations, non-compliances, or breaches are departures from the approved protocol. A serious breach is defined as a breach that is likely to affect to a significant degree the </w:t>
      </w:r>
      <w:r w:rsidRPr="005060A6" w:rsidR="00064EDF">
        <w:rPr>
          <w:rFonts w:ascii="Arial" w:hAnsi="Arial"/>
        </w:rPr>
        <w:t xml:space="preserve">safety or physical or mental integrity of the participants, or the scientific value of the project. </w:t>
      </w:r>
      <w:r w:rsidRPr="005060A6" w:rsidR="003F698A">
        <w:rPr>
          <w:rFonts w:ascii="Arial" w:hAnsi="Arial"/>
        </w:rPr>
        <w:t xml:space="preserve">Accidental protocol deviations can happen at any </w:t>
      </w:r>
      <w:proofErr w:type="gramStart"/>
      <w:r w:rsidRPr="005060A6" w:rsidR="003F698A">
        <w:rPr>
          <w:rFonts w:ascii="Arial" w:hAnsi="Arial"/>
        </w:rPr>
        <w:t>time</w:t>
      </w:r>
      <w:proofErr w:type="gramEnd"/>
      <w:r w:rsidRPr="005060A6" w:rsidR="003F698A">
        <w:rPr>
          <w:rFonts w:ascii="Arial" w:hAnsi="Arial"/>
        </w:rPr>
        <w:t xml:space="preserve"> and these must be documented on the relevant forms and reported to the study leads immediately, who will inform the Sponsor. </w:t>
      </w:r>
      <w:r w:rsidRPr="005060A6" w:rsidR="00064EDF">
        <w:rPr>
          <w:rFonts w:ascii="Arial" w:hAnsi="Arial"/>
        </w:rPr>
        <w:t xml:space="preserve">Significant deviations from the protocol which are found to frequently recur are not acceptable; these will require immediate action and could potentially be classified as a serious breach. </w:t>
      </w:r>
      <w:r w:rsidRPr="005060A6" w:rsidR="009E45D0">
        <w:rPr>
          <w:rFonts w:ascii="Arial" w:hAnsi="Arial"/>
        </w:rPr>
        <w:t>Any suspected serious breaches will be immediately reported to the sponsor for escalation as necessary and appropriate to the level and severity of the breach. Responsibility for the assurance for the quality of the project will lie with the study leads and sponsor.</w:t>
      </w:r>
      <w:r>
        <w:rPr>
          <w:rFonts w:ascii="Arial" w:hAnsi="Arial"/>
        </w:rPr>
        <w:t>]</w:t>
      </w:r>
    </w:p>
    <w:p w:rsidRPr="005060A6" w:rsidR="00F83A3F" w:rsidP="004B1904" w:rsidRDefault="00F83A3F" w14:paraId="34E6A4CC" w14:textId="77777777">
      <w:pPr>
        <w:rPr>
          <w:rFonts w:ascii="Arial" w:hAnsi="Arial"/>
        </w:rPr>
      </w:pPr>
    </w:p>
    <w:p w:rsidRPr="005060A6" w:rsidR="004B1904" w:rsidP="00AB220C" w:rsidRDefault="004B1904" w14:paraId="5E0CF22B" w14:textId="1144D379">
      <w:pPr>
        <w:pStyle w:val="NoH3"/>
        <w:rPr>
          <w:rFonts w:ascii="Arial" w:hAnsi="Arial"/>
        </w:rPr>
      </w:pPr>
      <w:bookmarkStart w:name="_Toc200539812" w:id="45"/>
      <w:r w:rsidRPr="005060A6">
        <w:rPr>
          <w:rFonts w:ascii="Arial" w:hAnsi="Arial"/>
        </w:rPr>
        <w:t>Data protection and confidentiality</w:t>
      </w:r>
      <w:bookmarkEnd w:id="45"/>
      <w:r w:rsidRPr="005060A6">
        <w:rPr>
          <w:rFonts w:ascii="Arial" w:hAnsi="Arial"/>
        </w:rPr>
        <w:t xml:space="preserve"> </w:t>
      </w:r>
    </w:p>
    <w:p w:rsidRPr="005060A6" w:rsidR="00F26689" w:rsidP="00F26689" w:rsidRDefault="00F26689" w14:paraId="18718E45" w14:textId="77777777">
      <w:pPr>
        <w:rPr>
          <w:rFonts w:ascii="Arial" w:hAnsi="Arial"/>
          <w:highlight w:val="yellow"/>
        </w:rPr>
      </w:pPr>
    </w:p>
    <w:p w:rsidRPr="005060A6" w:rsidR="00F5506F" w:rsidP="00D2391C" w:rsidRDefault="004841D4" w14:paraId="4AAB31D8" w14:textId="2570531F">
      <w:pPr>
        <w:rPr>
          <w:rFonts w:ascii="Arial" w:hAnsi="Arial"/>
        </w:rPr>
      </w:pPr>
      <w:r>
        <w:rPr>
          <w:rFonts w:ascii="Arial" w:hAnsi="Arial"/>
        </w:rPr>
        <w:t xml:space="preserve">[Example: </w:t>
      </w:r>
      <w:r w:rsidRPr="005060A6" w:rsidR="003F698A">
        <w:rPr>
          <w:rFonts w:ascii="Arial" w:hAnsi="Arial"/>
        </w:rPr>
        <w:t>The study will comply with the Data Protection Act 2018</w:t>
      </w:r>
      <w:r w:rsidRPr="005060A6" w:rsidR="00065902">
        <w:rPr>
          <w:rFonts w:ascii="Arial" w:hAnsi="Arial"/>
        </w:rPr>
        <w:t xml:space="preserve">, GDPR, </w:t>
      </w:r>
      <w:r w:rsidRPr="005060A6" w:rsidR="003F698A">
        <w:rPr>
          <w:rFonts w:ascii="Arial" w:hAnsi="Arial"/>
        </w:rPr>
        <w:t xml:space="preserve">and regular checks and monitoring will be undertaken by the CIs to ensure compliance. </w:t>
      </w:r>
      <w:r w:rsidRPr="005060A6" w:rsidR="00F5506F">
        <w:rPr>
          <w:rFonts w:ascii="Arial" w:hAnsi="Arial"/>
        </w:rPr>
        <w:t>All investigators and site staff must comply with the requirements of the Data Protection Act 2018 with regards to the collection, storage, processing and disclosure of personal information and will uphold the Act’s core principles.</w:t>
      </w:r>
      <w:r w:rsidRPr="005060A6" w:rsidR="00027DC8">
        <w:rPr>
          <w:rFonts w:ascii="Arial" w:hAnsi="Arial"/>
        </w:rPr>
        <w:t xml:space="preserve"> All data will be stored and processed in compliance with General Data Protection Regulations (2018). Any personal or Special Category Data will only be reported at an aggregated level only.</w:t>
      </w:r>
      <w:r>
        <w:rPr>
          <w:rFonts w:ascii="Arial" w:hAnsi="Arial"/>
        </w:rPr>
        <w:t>]</w:t>
      </w:r>
    </w:p>
    <w:p w:rsidRPr="005060A6" w:rsidR="00F5506F" w:rsidP="00D2391C" w:rsidRDefault="00F5506F" w14:paraId="4601A717" w14:textId="77777777">
      <w:pPr>
        <w:rPr>
          <w:rFonts w:ascii="Arial" w:hAnsi="Arial"/>
        </w:rPr>
      </w:pPr>
    </w:p>
    <w:p w:rsidRPr="005060A6" w:rsidR="00851C2D" w:rsidP="00D2391C" w:rsidRDefault="004841D4" w14:paraId="71BF24D0" w14:textId="7028B88D">
      <w:pPr>
        <w:rPr>
          <w:rFonts w:ascii="Arial" w:hAnsi="Arial"/>
        </w:rPr>
      </w:pPr>
      <w:r>
        <w:rPr>
          <w:rFonts w:ascii="Arial" w:hAnsi="Arial"/>
        </w:rPr>
        <w:t xml:space="preserve">[Example: </w:t>
      </w:r>
      <w:r w:rsidRPr="005060A6" w:rsidR="003F698A">
        <w:rPr>
          <w:rFonts w:ascii="Arial" w:hAnsi="Arial"/>
        </w:rPr>
        <w:t>Access to patient identifiable data will be restricted to members of the study co-ordination team who require it for the performance of their role</w:t>
      </w:r>
      <w:r w:rsidRPr="005060A6" w:rsidR="00065902">
        <w:rPr>
          <w:rFonts w:ascii="Arial" w:hAnsi="Arial"/>
        </w:rPr>
        <w:t xml:space="preserve"> to maintain participant confidentiality</w:t>
      </w:r>
      <w:r w:rsidRPr="005060A6" w:rsidR="003F698A">
        <w:rPr>
          <w:rFonts w:ascii="Arial" w:hAnsi="Arial"/>
        </w:rPr>
        <w:t xml:space="preserve">.  </w:t>
      </w:r>
      <w:r w:rsidRPr="005060A6" w:rsidR="00E1149F">
        <w:rPr>
          <w:rFonts w:ascii="Arial" w:hAnsi="Arial"/>
        </w:rPr>
        <w:t>All e</w:t>
      </w:r>
      <w:r w:rsidRPr="005060A6" w:rsidR="003F698A">
        <w:rPr>
          <w:rFonts w:ascii="Arial" w:hAnsi="Arial"/>
        </w:rPr>
        <w:t xml:space="preserve">lectronic </w:t>
      </w:r>
      <w:r w:rsidRPr="005060A6" w:rsidR="00E1149F">
        <w:rPr>
          <w:rFonts w:ascii="Arial" w:hAnsi="Arial"/>
        </w:rPr>
        <w:t xml:space="preserve">study </w:t>
      </w:r>
      <w:r w:rsidRPr="005060A6" w:rsidR="003F698A">
        <w:rPr>
          <w:rFonts w:ascii="Arial" w:hAnsi="Arial"/>
        </w:rPr>
        <w:t xml:space="preserve">data will be stored on password protected encrypted </w:t>
      </w:r>
      <w:r w:rsidRPr="005060A6" w:rsidR="008B36BC">
        <w:rPr>
          <w:rFonts w:ascii="Arial" w:hAnsi="Arial"/>
        </w:rPr>
        <w:t>XXX</w:t>
      </w:r>
      <w:r w:rsidRPr="005060A6" w:rsidR="00D04792">
        <w:rPr>
          <w:rFonts w:ascii="Arial" w:hAnsi="Arial"/>
        </w:rPr>
        <w:t xml:space="preserve"> </w:t>
      </w:r>
      <w:r w:rsidRPr="005060A6" w:rsidR="003F698A">
        <w:rPr>
          <w:rFonts w:ascii="Arial" w:hAnsi="Arial"/>
        </w:rPr>
        <w:t xml:space="preserve">drives </w:t>
      </w:r>
      <w:r w:rsidRPr="005060A6" w:rsidR="00E1149F">
        <w:rPr>
          <w:rFonts w:ascii="Arial" w:hAnsi="Arial"/>
        </w:rPr>
        <w:t xml:space="preserve">on a secure </w:t>
      </w:r>
      <w:r w:rsidRPr="005060A6" w:rsidR="008B36BC">
        <w:rPr>
          <w:rFonts w:ascii="Arial" w:hAnsi="Arial"/>
        </w:rPr>
        <w:t>XXX</w:t>
      </w:r>
      <w:r w:rsidRPr="005060A6" w:rsidR="00E1149F">
        <w:rPr>
          <w:rFonts w:ascii="Arial" w:hAnsi="Arial"/>
        </w:rPr>
        <w:t xml:space="preserve"> regulated device </w:t>
      </w:r>
      <w:r w:rsidRPr="005060A6" w:rsidR="003F698A">
        <w:rPr>
          <w:rFonts w:ascii="Arial" w:hAnsi="Arial"/>
        </w:rPr>
        <w:t>and hard copies of study documents will be stored in locked filing cabinets in secure entry-card protected sites.</w:t>
      </w:r>
      <w:r w:rsidRPr="005060A6" w:rsidR="00275F82">
        <w:rPr>
          <w:rFonts w:ascii="Arial" w:hAnsi="Arial"/>
        </w:rPr>
        <w:t xml:space="preserve"> </w:t>
      </w:r>
      <w:r w:rsidRPr="005060A6" w:rsidR="00B852BC">
        <w:rPr>
          <w:rFonts w:ascii="Arial" w:hAnsi="Arial"/>
        </w:rPr>
        <w:t xml:space="preserve">Hard copies will be scanned onto the </w:t>
      </w:r>
      <w:r w:rsidRPr="005060A6" w:rsidR="008B36BC">
        <w:rPr>
          <w:rFonts w:ascii="Arial" w:hAnsi="Arial"/>
        </w:rPr>
        <w:t>XXX</w:t>
      </w:r>
      <w:r w:rsidRPr="005060A6" w:rsidR="00B852BC">
        <w:rPr>
          <w:rFonts w:ascii="Arial" w:hAnsi="Arial"/>
        </w:rPr>
        <w:t xml:space="preserve"> server to be stored with the other consent forms to complete the full site file for research team record. However, original hard copies of signed consent forms will be retained for audit and monitoring purposes and stored in locked filing cabinets in secure card-entry protected buildings/areas. </w:t>
      </w:r>
      <w:r w:rsidRPr="005060A6" w:rsidR="002D727B">
        <w:rPr>
          <w:rFonts w:ascii="Arial" w:hAnsi="Arial"/>
        </w:rPr>
        <w:t xml:space="preserve">Any other hard copy data will be scanned and then destroyed in confidential waste. </w:t>
      </w:r>
      <w:r w:rsidRPr="005060A6" w:rsidR="00D04792">
        <w:rPr>
          <w:rFonts w:ascii="Arial" w:hAnsi="Arial"/>
        </w:rPr>
        <w:t xml:space="preserve">The study datasets in their </w:t>
      </w:r>
      <w:r w:rsidRPr="005060A6" w:rsidR="00E1149F">
        <w:rPr>
          <w:rFonts w:ascii="Arial" w:hAnsi="Arial"/>
        </w:rPr>
        <w:t xml:space="preserve">identifiable </w:t>
      </w:r>
      <w:r w:rsidRPr="005060A6" w:rsidR="00D04792">
        <w:rPr>
          <w:rFonts w:ascii="Arial" w:hAnsi="Arial"/>
        </w:rPr>
        <w:t xml:space="preserve">entirety will only be accessible to the research team and authorised </w:t>
      </w:r>
      <w:r w:rsidRPr="005060A6" w:rsidR="00EF36A1">
        <w:rPr>
          <w:rFonts w:ascii="Arial" w:hAnsi="Arial"/>
        </w:rPr>
        <w:t>XXX</w:t>
      </w:r>
      <w:r w:rsidRPr="005060A6" w:rsidR="00D04792">
        <w:rPr>
          <w:rFonts w:ascii="Arial" w:hAnsi="Arial"/>
        </w:rPr>
        <w:t xml:space="preserve"> personnel. </w:t>
      </w:r>
      <w:r w:rsidRPr="005060A6" w:rsidR="00AE1144">
        <w:rPr>
          <w:rFonts w:ascii="Arial" w:hAnsi="Arial"/>
        </w:rPr>
        <w:t>Direct access to</w:t>
      </w:r>
      <w:r w:rsidRPr="005060A6" w:rsidR="00F5506F">
        <w:rPr>
          <w:rFonts w:ascii="Arial" w:hAnsi="Arial"/>
        </w:rPr>
        <w:t xml:space="preserve"> </w:t>
      </w:r>
      <w:r w:rsidRPr="005060A6" w:rsidR="00AE1144">
        <w:rPr>
          <w:rFonts w:ascii="Arial" w:hAnsi="Arial"/>
        </w:rPr>
        <w:t xml:space="preserve">data </w:t>
      </w:r>
      <w:r w:rsidRPr="005060A6" w:rsidR="00F5506F">
        <w:rPr>
          <w:rFonts w:ascii="Arial" w:hAnsi="Arial"/>
        </w:rPr>
        <w:t xml:space="preserve">(pseudonymised only unless there is a legal basis for access to personal and identifiable data) </w:t>
      </w:r>
      <w:r w:rsidRPr="005060A6" w:rsidR="00AE1144">
        <w:rPr>
          <w:rFonts w:ascii="Arial" w:hAnsi="Arial"/>
        </w:rPr>
        <w:t>may be granted to authorised representatives from the Sponsor, host institution and the regulatory authorities to permit trial-related monitoring, audits and inspections.</w:t>
      </w:r>
      <w:r>
        <w:rPr>
          <w:rFonts w:ascii="Arial" w:hAnsi="Arial"/>
        </w:rPr>
        <w:t>]</w:t>
      </w:r>
    </w:p>
    <w:p w:rsidRPr="005060A6" w:rsidR="00DE5181" w:rsidP="00D2391C" w:rsidRDefault="00DE5181" w14:paraId="3E687EEE" w14:textId="49DA5371">
      <w:pPr>
        <w:rPr>
          <w:rFonts w:ascii="Arial" w:hAnsi="Arial"/>
        </w:rPr>
      </w:pPr>
    </w:p>
    <w:p w:rsidRPr="005060A6" w:rsidR="00DE5181" w:rsidP="00D2391C" w:rsidRDefault="00DE5181" w14:paraId="57BFEDDE" w14:textId="5D4772F7">
      <w:pPr>
        <w:rPr>
          <w:rFonts w:ascii="Arial" w:hAnsi="Arial"/>
          <w:i/>
        </w:rPr>
      </w:pPr>
      <w:r w:rsidRPr="005060A6">
        <w:rPr>
          <w:rFonts w:ascii="Arial" w:hAnsi="Arial"/>
          <w:i/>
        </w:rPr>
        <w:t>Data minimisation</w:t>
      </w:r>
    </w:p>
    <w:p w:rsidRPr="005060A6" w:rsidR="00DE5181" w:rsidP="00D2391C" w:rsidRDefault="00DE5181" w14:paraId="5116E62B" w14:textId="7688D603">
      <w:pPr>
        <w:rPr>
          <w:rFonts w:ascii="Arial" w:hAnsi="Arial"/>
        </w:rPr>
      </w:pPr>
    </w:p>
    <w:p w:rsidRPr="005060A6" w:rsidR="00DE5181" w:rsidP="00DE5181" w:rsidRDefault="004841D4" w14:paraId="2C36618E" w14:textId="7DD277FC">
      <w:pPr>
        <w:rPr>
          <w:rFonts w:ascii="Arial" w:hAnsi="Arial"/>
        </w:rPr>
      </w:pPr>
      <w:r>
        <w:rPr>
          <w:rFonts w:ascii="Arial" w:hAnsi="Arial"/>
        </w:rPr>
        <w:t xml:space="preserve">[Example: </w:t>
      </w:r>
      <w:r w:rsidRPr="005060A6" w:rsidR="00DE5181">
        <w:rPr>
          <w:rFonts w:ascii="Arial" w:hAnsi="Arial"/>
        </w:rPr>
        <w:t>The research team declare that only the amount of data to include personal and special category data required for the study is planned and will be collected.</w:t>
      </w:r>
      <w:r>
        <w:rPr>
          <w:rFonts w:ascii="Arial" w:hAnsi="Arial"/>
        </w:rPr>
        <w:t>]</w:t>
      </w:r>
    </w:p>
    <w:p w:rsidRPr="005060A6" w:rsidR="00DE5181" w:rsidP="00D2391C" w:rsidRDefault="00DE5181" w14:paraId="7A871B7C" w14:textId="7090A84E">
      <w:pPr>
        <w:rPr>
          <w:rFonts w:ascii="Arial" w:hAnsi="Arial"/>
        </w:rPr>
      </w:pPr>
    </w:p>
    <w:p w:rsidRPr="005060A6" w:rsidR="00DE5181" w:rsidP="00D2391C" w:rsidRDefault="00DE5181" w14:paraId="7895B7C9" w14:textId="704BC673">
      <w:pPr>
        <w:rPr>
          <w:rFonts w:ascii="Arial" w:hAnsi="Arial"/>
          <w:bCs/>
          <w:i/>
        </w:rPr>
      </w:pPr>
      <w:r w:rsidRPr="005060A6">
        <w:rPr>
          <w:rFonts w:ascii="Arial" w:hAnsi="Arial"/>
          <w:bCs/>
          <w:i/>
        </w:rPr>
        <w:t>Pseudonymisation/anonymisation</w:t>
      </w:r>
    </w:p>
    <w:p w:rsidRPr="005060A6" w:rsidR="00275F82" w:rsidP="00D2391C" w:rsidRDefault="00275F82" w14:paraId="358E2EFF" w14:textId="2AADCB59">
      <w:pPr>
        <w:rPr>
          <w:rFonts w:ascii="Arial" w:hAnsi="Arial"/>
        </w:rPr>
      </w:pPr>
    </w:p>
    <w:p w:rsidRPr="005060A6" w:rsidR="006F6018" w:rsidP="00D2391C" w:rsidRDefault="00EF36A1" w14:paraId="1047E58C" w14:textId="6C4423BE">
      <w:pPr>
        <w:rPr>
          <w:rFonts w:ascii="Arial" w:hAnsi="Arial"/>
        </w:rPr>
      </w:pPr>
      <w:r w:rsidRPr="005060A6">
        <w:rPr>
          <w:rFonts w:ascii="Arial" w:hAnsi="Arial"/>
        </w:rPr>
        <w:t xml:space="preserve">[Example: </w:t>
      </w:r>
      <w:r w:rsidRPr="005060A6" w:rsidR="00B15198">
        <w:rPr>
          <w:rFonts w:ascii="Arial" w:hAnsi="Arial"/>
        </w:rPr>
        <w:t xml:space="preserve">Only quotes and data excerpts will feature in </w:t>
      </w:r>
      <w:r w:rsidRPr="005060A6" w:rsidR="00C66C5C">
        <w:rPr>
          <w:rFonts w:ascii="Arial" w:hAnsi="Arial"/>
        </w:rPr>
        <w:t xml:space="preserve">open </w:t>
      </w:r>
      <w:r w:rsidRPr="005060A6" w:rsidR="00B15198">
        <w:rPr>
          <w:rFonts w:ascii="Arial" w:hAnsi="Arial"/>
        </w:rPr>
        <w:t>public study outputs to protect the identity of participants and minimise any risk of data being identifiable either directly or through a combination of indirect identifiers. All study data</w:t>
      </w:r>
      <w:r w:rsidRPr="005060A6" w:rsidR="007308A7">
        <w:rPr>
          <w:rFonts w:ascii="Arial" w:hAnsi="Arial"/>
        </w:rPr>
        <w:t xml:space="preserve"> for storage</w:t>
      </w:r>
      <w:r w:rsidRPr="005060A6" w:rsidR="00B15198">
        <w:rPr>
          <w:rFonts w:ascii="Arial" w:hAnsi="Arial"/>
        </w:rPr>
        <w:t xml:space="preserve"> will be de-identified (direct identifiers removed), pseudonymised and given a unique study ID participant number. </w:t>
      </w:r>
      <w:r w:rsidRPr="005060A6" w:rsidR="00C66C5C">
        <w:rPr>
          <w:rFonts w:ascii="Arial" w:hAnsi="Arial"/>
        </w:rPr>
        <w:t xml:space="preserve">Study sites will also be given pseudonymised ID labels in study outputs such as publications (e.g. General Practice A). </w:t>
      </w:r>
      <w:r w:rsidRPr="005060A6" w:rsidR="006F6018">
        <w:rPr>
          <w:rFonts w:ascii="Arial" w:hAnsi="Arial"/>
        </w:rPr>
        <w:t xml:space="preserve">This is </w:t>
      </w:r>
      <w:proofErr w:type="gramStart"/>
      <w:r w:rsidRPr="005060A6" w:rsidR="006F6018">
        <w:rPr>
          <w:rFonts w:ascii="Arial" w:hAnsi="Arial"/>
        </w:rPr>
        <w:t>with the exception of</w:t>
      </w:r>
      <w:proofErr w:type="gramEnd"/>
      <w:r w:rsidRPr="005060A6" w:rsidR="006F6018">
        <w:rPr>
          <w:rFonts w:ascii="Arial" w:hAnsi="Arial"/>
        </w:rPr>
        <w:t xml:space="preserve"> the consent form which will necessarily contain direct identifiers such as participant name. Therefore, to protect the linking of study ID codes with the participant identities, the consent forms will be stored </w:t>
      </w:r>
      <w:r w:rsidRPr="005060A6" w:rsidR="00B23423">
        <w:rPr>
          <w:rFonts w:ascii="Arial" w:hAnsi="Arial"/>
        </w:rPr>
        <w:t>with</w:t>
      </w:r>
      <w:r w:rsidRPr="005060A6" w:rsidR="00402C0D">
        <w:rPr>
          <w:rFonts w:ascii="Arial" w:hAnsi="Arial"/>
        </w:rPr>
        <w:t xml:space="preserve"> additional</w:t>
      </w:r>
      <w:r w:rsidRPr="005060A6" w:rsidR="00B23423">
        <w:rPr>
          <w:rFonts w:ascii="Arial" w:hAnsi="Arial"/>
        </w:rPr>
        <w:t xml:space="preserve"> </w:t>
      </w:r>
      <w:r w:rsidRPr="005060A6" w:rsidR="00043B58">
        <w:rPr>
          <w:rFonts w:ascii="Arial" w:hAnsi="Arial"/>
        </w:rPr>
        <w:t xml:space="preserve">file </w:t>
      </w:r>
      <w:r w:rsidRPr="005060A6" w:rsidR="006F6018">
        <w:rPr>
          <w:rFonts w:ascii="Arial" w:hAnsi="Arial"/>
        </w:rPr>
        <w:t>password protect</w:t>
      </w:r>
      <w:r w:rsidRPr="005060A6" w:rsidR="00B23423">
        <w:rPr>
          <w:rFonts w:ascii="Arial" w:hAnsi="Arial"/>
        </w:rPr>
        <w:t>ion</w:t>
      </w:r>
      <w:r w:rsidRPr="005060A6" w:rsidR="006F6018">
        <w:rPr>
          <w:rFonts w:ascii="Arial" w:hAnsi="Arial"/>
        </w:rPr>
        <w:t xml:space="preserve">. </w:t>
      </w:r>
      <w:r w:rsidRPr="005060A6" w:rsidR="007308A7">
        <w:rPr>
          <w:rFonts w:ascii="Arial" w:hAnsi="Arial"/>
        </w:rPr>
        <w:t xml:space="preserve">This password will </w:t>
      </w:r>
      <w:r w:rsidRPr="005060A6" w:rsidR="00402C0D">
        <w:rPr>
          <w:rFonts w:ascii="Arial" w:hAnsi="Arial"/>
        </w:rPr>
        <w:t xml:space="preserve">be unique and </w:t>
      </w:r>
      <w:r w:rsidRPr="005060A6" w:rsidR="007308A7">
        <w:rPr>
          <w:rFonts w:ascii="Arial" w:hAnsi="Arial"/>
        </w:rPr>
        <w:t>only shared with the research team.</w:t>
      </w:r>
      <w:r w:rsidRPr="005060A6">
        <w:rPr>
          <w:rFonts w:ascii="Arial" w:hAnsi="Arial"/>
        </w:rPr>
        <w:t>]</w:t>
      </w:r>
    </w:p>
    <w:p w:rsidRPr="005060A6" w:rsidR="00DE5181" w:rsidP="00D2391C" w:rsidRDefault="00DE5181" w14:paraId="4865B650" w14:textId="010FF608">
      <w:pPr>
        <w:rPr>
          <w:rFonts w:ascii="Arial" w:hAnsi="Arial"/>
        </w:rPr>
      </w:pPr>
    </w:p>
    <w:p w:rsidRPr="005060A6" w:rsidR="00DE5181" w:rsidP="00DE5181" w:rsidRDefault="00DE5181" w14:paraId="242E92E9" w14:textId="77777777">
      <w:pPr>
        <w:rPr>
          <w:rFonts w:ascii="Arial" w:hAnsi="Arial"/>
          <w:bCs/>
          <w:i/>
        </w:rPr>
      </w:pPr>
      <w:r w:rsidRPr="005060A6">
        <w:rPr>
          <w:rFonts w:ascii="Arial" w:hAnsi="Arial"/>
          <w:bCs/>
          <w:i/>
        </w:rPr>
        <w:t>Transparency and fairness</w:t>
      </w:r>
    </w:p>
    <w:p w:rsidRPr="005060A6" w:rsidR="00DE5181" w:rsidP="00DE5181" w:rsidRDefault="00DE5181" w14:paraId="29C6C8A4" w14:textId="77777777">
      <w:pPr>
        <w:rPr>
          <w:rFonts w:ascii="Arial" w:hAnsi="Arial"/>
          <w:b/>
          <w:bCs/>
        </w:rPr>
      </w:pPr>
    </w:p>
    <w:p w:rsidRPr="005060A6" w:rsidR="00DE5181" w:rsidP="00DE5181" w:rsidRDefault="00EF36A1" w14:paraId="4A0C06CE" w14:textId="4B1311D2">
      <w:pPr>
        <w:rPr>
          <w:rFonts w:ascii="Arial" w:hAnsi="Arial"/>
        </w:rPr>
      </w:pPr>
      <w:r w:rsidRPr="005060A6">
        <w:rPr>
          <w:rFonts w:ascii="Arial" w:hAnsi="Arial"/>
        </w:rPr>
        <w:t xml:space="preserve">[Example: </w:t>
      </w:r>
      <w:r w:rsidRPr="005060A6" w:rsidR="00DE5181">
        <w:rPr>
          <w:rFonts w:ascii="Arial" w:hAnsi="Arial"/>
        </w:rPr>
        <w:t xml:space="preserve">The data will be obtained openly and honestly without any misleading intentions. All details regarding what personal data will be collected and how as well as details relating to sharing and storage are found in the </w:t>
      </w:r>
      <w:r w:rsidRPr="005060A6" w:rsidR="00765664">
        <w:rPr>
          <w:rFonts w:ascii="Arial" w:hAnsi="Arial"/>
        </w:rPr>
        <w:t>participant information leaflets</w:t>
      </w:r>
      <w:r w:rsidRPr="005060A6" w:rsidR="00DE5181">
        <w:rPr>
          <w:rFonts w:ascii="Arial" w:hAnsi="Arial"/>
        </w:rPr>
        <w:t xml:space="preserve">. The PIL explains to participants how their </w:t>
      </w:r>
      <w:r w:rsidRPr="005060A6" w:rsidR="00DE5181">
        <w:rPr>
          <w:rFonts w:ascii="Arial" w:hAnsi="Arial"/>
        </w:rPr>
        <w:t>data will be used and when their personal data will be deleted. The data will be analysed in line with expectations described to participants within the participant information leaflets.</w:t>
      </w:r>
      <w:r w:rsidRPr="005060A6">
        <w:rPr>
          <w:rFonts w:ascii="Arial" w:hAnsi="Arial"/>
        </w:rPr>
        <w:t>]</w:t>
      </w:r>
    </w:p>
    <w:p w:rsidRPr="005060A6" w:rsidR="00DE5181" w:rsidP="00D2391C" w:rsidRDefault="00DE5181" w14:paraId="5C5E31A6" w14:textId="2E47EECE">
      <w:pPr>
        <w:rPr>
          <w:rFonts w:ascii="Arial" w:hAnsi="Arial"/>
        </w:rPr>
      </w:pPr>
    </w:p>
    <w:p w:rsidRPr="005060A6" w:rsidR="00C417EE" w:rsidP="00D2391C" w:rsidRDefault="00C417EE" w14:paraId="18A1186D" w14:textId="31FAE698">
      <w:pPr>
        <w:rPr>
          <w:rFonts w:ascii="Arial" w:hAnsi="Arial"/>
          <w:i/>
        </w:rPr>
      </w:pPr>
      <w:r w:rsidRPr="005060A6">
        <w:rPr>
          <w:rFonts w:ascii="Arial" w:hAnsi="Arial"/>
          <w:i/>
        </w:rPr>
        <w:t>Technical measures</w:t>
      </w:r>
    </w:p>
    <w:p w:rsidRPr="005060A6" w:rsidR="00C417EE" w:rsidP="00D2391C" w:rsidRDefault="00C417EE" w14:paraId="016D26D2" w14:textId="5376F259">
      <w:pPr>
        <w:rPr>
          <w:rFonts w:ascii="Arial" w:hAnsi="Arial"/>
          <w:i/>
        </w:rPr>
      </w:pPr>
    </w:p>
    <w:p w:rsidRPr="005060A6" w:rsidR="00190A1B" w:rsidP="003806CD" w:rsidRDefault="00EF36A1" w14:paraId="42F182AF" w14:textId="614AE4FE">
      <w:pPr>
        <w:rPr>
          <w:rFonts w:ascii="Arial" w:hAnsi="Arial"/>
        </w:rPr>
      </w:pPr>
      <w:r w:rsidRPr="005060A6">
        <w:rPr>
          <w:rFonts w:ascii="Arial" w:hAnsi="Arial"/>
        </w:rPr>
        <w:t xml:space="preserve">[Example: </w:t>
      </w:r>
      <w:r w:rsidRPr="005060A6" w:rsidR="00C417EE">
        <w:rPr>
          <w:rFonts w:ascii="Arial" w:hAnsi="Arial"/>
        </w:rPr>
        <w:t xml:space="preserve">The study datasets will be stored and accessed on </w:t>
      </w:r>
      <w:r w:rsidRPr="005060A6">
        <w:rPr>
          <w:rFonts w:ascii="Arial" w:hAnsi="Arial"/>
        </w:rPr>
        <w:t>XXX</w:t>
      </w:r>
      <w:r w:rsidRPr="005060A6" w:rsidR="00C417EE">
        <w:rPr>
          <w:rFonts w:ascii="Arial" w:hAnsi="Arial"/>
        </w:rPr>
        <w:t xml:space="preserve"> secure devices and servers as set out in this protocol. Access to the full identifiable datasets will be provided only to authorised representatives as defined in this protocol. </w:t>
      </w:r>
      <w:r w:rsidRPr="005060A6">
        <w:rPr>
          <w:rFonts w:ascii="Arial" w:hAnsi="Arial"/>
        </w:rPr>
        <w:t>XXX</w:t>
      </w:r>
      <w:r w:rsidRPr="005060A6" w:rsidR="00317DF7">
        <w:rPr>
          <w:rFonts w:ascii="Arial" w:hAnsi="Arial"/>
        </w:rPr>
        <w:t xml:space="preserve"> IT services</w:t>
      </w:r>
      <w:r w:rsidRPr="005060A6" w:rsidR="00BA021A">
        <w:rPr>
          <w:rFonts w:ascii="Arial" w:hAnsi="Arial"/>
        </w:rPr>
        <w:t xml:space="preserve"> guidance </w:t>
      </w:r>
      <w:r w:rsidRPr="005060A6" w:rsidR="00317DF7">
        <w:rPr>
          <w:rFonts w:ascii="Arial" w:hAnsi="Arial"/>
        </w:rPr>
        <w:t xml:space="preserve">has been </w:t>
      </w:r>
      <w:r w:rsidRPr="005060A6" w:rsidR="00BA021A">
        <w:rPr>
          <w:rFonts w:ascii="Arial" w:hAnsi="Arial"/>
        </w:rPr>
        <w:t>consulted</w:t>
      </w:r>
      <w:r w:rsidRPr="005060A6" w:rsidR="00317DF7">
        <w:rPr>
          <w:rFonts w:ascii="Arial" w:hAnsi="Arial"/>
        </w:rPr>
        <w:t xml:space="preserve"> in the management of data and information security for this study.</w:t>
      </w:r>
      <w:r w:rsidRPr="005060A6" w:rsidR="00C417EE">
        <w:rPr>
          <w:rFonts w:ascii="Arial" w:hAnsi="Arial"/>
        </w:rPr>
        <w:t xml:space="preserve"> Data will be stored in accordance with the data management plan and data flow chart</w:t>
      </w:r>
      <w:r w:rsidRPr="005060A6" w:rsidR="00580198">
        <w:rPr>
          <w:rFonts w:ascii="Arial" w:hAnsi="Arial"/>
        </w:rPr>
        <w:t xml:space="preserve"> (Appendix </w:t>
      </w:r>
      <w:r w:rsidRPr="005060A6">
        <w:rPr>
          <w:rFonts w:ascii="Arial" w:hAnsi="Arial"/>
        </w:rPr>
        <w:t>X</w:t>
      </w:r>
      <w:r w:rsidRPr="005060A6" w:rsidR="00580198">
        <w:rPr>
          <w:rFonts w:ascii="Arial" w:hAnsi="Arial"/>
        </w:rPr>
        <w:t xml:space="preserve"> and Appendix </w:t>
      </w:r>
      <w:r w:rsidRPr="005060A6">
        <w:rPr>
          <w:rFonts w:ascii="Arial" w:hAnsi="Arial"/>
        </w:rPr>
        <w:t>X</w:t>
      </w:r>
      <w:r w:rsidRPr="005060A6" w:rsidR="00580198">
        <w:rPr>
          <w:rFonts w:ascii="Arial" w:hAnsi="Arial"/>
        </w:rPr>
        <w:t>)</w:t>
      </w:r>
      <w:r w:rsidRPr="005060A6" w:rsidR="00C417EE">
        <w:rPr>
          <w:rFonts w:ascii="Arial" w:hAnsi="Arial"/>
        </w:rPr>
        <w:t xml:space="preserve">. All research data will be stored on </w:t>
      </w:r>
      <w:r w:rsidRPr="005060A6" w:rsidR="00252D00">
        <w:rPr>
          <w:rFonts w:ascii="Arial" w:hAnsi="Arial"/>
        </w:rPr>
        <w:t>XXX</w:t>
      </w:r>
      <w:r w:rsidRPr="005060A6" w:rsidR="00C417EE">
        <w:rPr>
          <w:rFonts w:ascii="Arial" w:hAnsi="Arial"/>
        </w:rPr>
        <w:t xml:space="preserve"> secure servers and stored for only as long as necessary. Data for the study will be restricted access only.</w:t>
      </w:r>
    </w:p>
    <w:p w:rsidRPr="005060A6" w:rsidR="00C417EE" w:rsidP="003806CD" w:rsidRDefault="00C417EE" w14:paraId="571D0D51" w14:textId="1094BD76">
      <w:pPr>
        <w:rPr>
          <w:rFonts w:ascii="Arial" w:hAnsi="Arial"/>
        </w:rPr>
      </w:pPr>
    </w:p>
    <w:p w:rsidRPr="005060A6" w:rsidR="00C417EE" w:rsidP="00C417EE" w:rsidRDefault="00C417EE" w14:paraId="74AEBBBB" w14:textId="325C4E9E">
      <w:pPr>
        <w:rPr>
          <w:rFonts w:ascii="Arial" w:hAnsi="Arial"/>
          <w:i/>
        </w:rPr>
      </w:pPr>
      <w:r w:rsidRPr="005060A6">
        <w:rPr>
          <w:rFonts w:ascii="Arial" w:hAnsi="Arial"/>
          <w:i/>
        </w:rPr>
        <w:t>Data sharing and data sharing agreements</w:t>
      </w:r>
    </w:p>
    <w:p w:rsidRPr="005060A6" w:rsidR="00C417EE" w:rsidP="003806CD" w:rsidRDefault="00C417EE" w14:paraId="7D3E28F9" w14:textId="54B6C1CE">
      <w:pPr>
        <w:rPr>
          <w:rFonts w:ascii="Arial" w:hAnsi="Arial"/>
          <w:i/>
        </w:rPr>
      </w:pPr>
    </w:p>
    <w:p w:rsidRPr="005060A6" w:rsidR="00C417EE" w:rsidP="003806CD" w:rsidRDefault="00252D00" w14:paraId="1377D1C3" w14:textId="57C9BC7E">
      <w:pPr>
        <w:rPr>
          <w:rFonts w:ascii="Arial" w:hAnsi="Arial"/>
        </w:rPr>
      </w:pPr>
      <w:r w:rsidRPr="005060A6">
        <w:rPr>
          <w:rFonts w:ascii="Arial" w:hAnsi="Arial"/>
        </w:rPr>
        <w:t xml:space="preserve">[Example: </w:t>
      </w:r>
      <w:r w:rsidRPr="005060A6" w:rsidR="00C417EE">
        <w:rPr>
          <w:rFonts w:ascii="Arial" w:hAnsi="Arial"/>
        </w:rPr>
        <w:t>This protocol states that the arrangements put in place for data sharing processes are GDPR compliant and in line with the data sharing agreement signed and agreed by all relevant and involved parties. We will comply with the data sharing agreement and collaborator contract as well as the main funder contract.</w:t>
      </w:r>
      <w:r w:rsidRPr="005060A6">
        <w:rPr>
          <w:rFonts w:ascii="Arial" w:hAnsi="Arial"/>
        </w:rPr>
        <w:t>]</w:t>
      </w:r>
    </w:p>
    <w:p w:rsidRPr="005060A6" w:rsidR="002F3931" w:rsidP="003806CD" w:rsidRDefault="002F3931" w14:paraId="15D70DED" w14:textId="763E010E">
      <w:pPr>
        <w:rPr>
          <w:rFonts w:ascii="Arial" w:hAnsi="Arial"/>
        </w:rPr>
      </w:pPr>
    </w:p>
    <w:p w:rsidRPr="005060A6" w:rsidR="002F3931" w:rsidP="003806CD" w:rsidRDefault="002F3931" w14:paraId="43BB6C9F" w14:textId="3B853AD9">
      <w:pPr>
        <w:rPr>
          <w:rFonts w:ascii="Arial" w:hAnsi="Arial"/>
          <w:i/>
        </w:rPr>
      </w:pPr>
      <w:r w:rsidRPr="005060A6">
        <w:rPr>
          <w:rFonts w:ascii="Arial" w:hAnsi="Arial"/>
          <w:i/>
        </w:rPr>
        <w:t xml:space="preserve">Information Security </w:t>
      </w:r>
    </w:p>
    <w:p w:rsidRPr="005060A6" w:rsidR="002F3931" w:rsidP="003806CD" w:rsidRDefault="002F3931" w14:paraId="012F5EC4" w14:textId="11534711">
      <w:pPr>
        <w:rPr>
          <w:rFonts w:ascii="Arial" w:hAnsi="Arial"/>
          <w:i/>
        </w:rPr>
      </w:pPr>
    </w:p>
    <w:p w:rsidRPr="005060A6" w:rsidR="002F3931" w:rsidP="003806CD" w:rsidRDefault="00C07FA9" w14:paraId="42DA240E" w14:textId="502543E7">
      <w:pPr>
        <w:rPr>
          <w:rFonts w:ascii="Arial" w:hAnsi="Arial"/>
        </w:rPr>
      </w:pPr>
      <w:r w:rsidRPr="005060A6">
        <w:rPr>
          <w:rFonts w:ascii="Arial" w:hAnsi="Arial"/>
        </w:rPr>
        <w:t xml:space="preserve">[Example: </w:t>
      </w:r>
      <w:r w:rsidRPr="005060A6" w:rsidR="002F3931">
        <w:rPr>
          <w:rFonts w:ascii="Arial" w:hAnsi="Arial"/>
        </w:rPr>
        <w:t xml:space="preserve">Only software approved by IT and information security will be used; this includes all software named in this protocol. All data will be saved for storage in a folder on the </w:t>
      </w:r>
      <w:r w:rsidRPr="005060A6">
        <w:rPr>
          <w:rFonts w:ascii="Arial" w:hAnsi="Arial"/>
        </w:rPr>
        <w:t>XXX</w:t>
      </w:r>
      <w:r w:rsidRPr="005060A6" w:rsidR="002F3931">
        <w:rPr>
          <w:rFonts w:ascii="Arial" w:hAnsi="Arial"/>
        </w:rPr>
        <w:t xml:space="preserve"> service/device with restricted access to authorised personnel only. The </w:t>
      </w:r>
      <w:r w:rsidRPr="005060A6">
        <w:rPr>
          <w:rFonts w:ascii="Arial" w:hAnsi="Arial"/>
        </w:rPr>
        <w:t>XXX</w:t>
      </w:r>
      <w:r w:rsidRPr="005060A6" w:rsidR="002F3931">
        <w:rPr>
          <w:rFonts w:ascii="Arial" w:hAnsi="Arial"/>
        </w:rPr>
        <w:t xml:space="preserve"> server is secure and encrypted. Typically, this access would be for the research team only other than for processes and/or circumstances with a legal basis. In line with </w:t>
      </w:r>
      <w:r w:rsidRPr="005060A6">
        <w:rPr>
          <w:rFonts w:ascii="Arial" w:hAnsi="Arial"/>
        </w:rPr>
        <w:t>XXX</w:t>
      </w:r>
      <w:r w:rsidRPr="005060A6" w:rsidR="002F3931">
        <w:rPr>
          <w:rFonts w:ascii="Arial" w:hAnsi="Arial"/>
        </w:rPr>
        <w:t xml:space="preserve"> data management, the data will be stored on the </w:t>
      </w:r>
      <w:r w:rsidRPr="005060A6">
        <w:rPr>
          <w:rFonts w:ascii="Arial" w:hAnsi="Arial"/>
        </w:rPr>
        <w:t>XXX</w:t>
      </w:r>
      <w:r w:rsidRPr="005060A6" w:rsidR="002F3931">
        <w:rPr>
          <w:rFonts w:ascii="Arial" w:hAnsi="Arial"/>
        </w:rPr>
        <w:t xml:space="preserve"> server for </w:t>
      </w:r>
      <w:r w:rsidRPr="005060A6">
        <w:rPr>
          <w:rFonts w:ascii="Arial" w:hAnsi="Arial"/>
        </w:rPr>
        <w:t>XX</w:t>
      </w:r>
      <w:r w:rsidRPr="005060A6" w:rsidR="002F3931">
        <w:rPr>
          <w:rFonts w:ascii="Arial" w:hAnsi="Arial"/>
        </w:rPr>
        <w:t xml:space="preserve"> years after which it will be securely and permanently destroyed by an authorised delegate or member of the research team.</w:t>
      </w:r>
      <w:r w:rsidRPr="005060A6">
        <w:rPr>
          <w:rFonts w:ascii="Arial" w:hAnsi="Arial"/>
        </w:rPr>
        <w:t>]</w:t>
      </w:r>
    </w:p>
    <w:p w:rsidRPr="005060A6" w:rsidR="002D601E" w:rsidP="003806CD" w:rsidRDefault="002D601E" w14:paraId="3508DE38" w14:textId="77777777">
      <w:pPr>
        <w:rPr>
          <w:rFonts w:ascii="Arial" w:hAnsi="Arial"/>
        </w:rPr>
      </w:pPr>
    </w:p>
    <w:p w:rsidRPr="005060A6" w:rsidR="004B1904" w:rsidP="00AB220C" w:rsidRDefault="004B1904" w14:paraId="5AF58F79" w14:textId="27B86736">
      <w:pPr>
        <w:pStyle w:val="NoH3"/>
        <w:rPr>
          <w:rFonts w:ascii="Arial" w:hAnsi="Arial"/>
        </w:rPr>
      </w:pPr>
      <w:bookmarkStart w:name="_Toc200539813" w:id="46"/>
      <w:r w:rsidRPr="005060A6">
        <w:rPr>
          <w:rFonts w:ascii="Arial" w:hAnsi="Arial"/>
        </w:rPr>
        <w:t>Indemnity</w:t>
      </w:r>
      <w:bookmarkEnd w:id="46"/>
    </w:p>
    <w:p w:rsidRPr="005060A6" w:rsidR="00514AF7" w:rsidP="00514AF7" w:rsidRDefault="00514AF7" w14:paraId="685C521D" w14:textId="77777777">
      <w:pPr>
        <w:rPr>
          <w:rFonts w:ascii="Arial" w:hAnsi="Arial"/>
          <w:highlight w:val="yellow"/>
        </w:rPr>
      </w:pPr>
    </w:p>
    <w:p w:rsidRPr="005060A6" w:rsidR="00B866E7" w:rsidP="004B1904" w:rsidRDefault="00C07FA9" w14:paraId="33BF3DAC" w14:textId="548ACA39">
      <w:pPr>
        <w:rPr>
          <w:rFonts w:ascii="Arial" w:hAnsi="Arial"/>
        </w:rPr>
      </w:pPr>
      <w:r w:rsidRPr="005060A6">
        <w:rPr>
          <w:rFonts w:ascii="Arial" w:hAnsi="Arial"/>
        </w:rPr>
        <w:t xml:space="preserve">[Example: </w:t>
      </w:r>
      <w:r w:rsidRPr="005060A6" w:rsidR="00B866E7">
        <w:rPr>
          <w:rFonts w:ascii="Arial" w:hAnsi="Arial"/>
        </w:rPr>
        <w:t xml:space="preserve">The processes and governance surrounding Intellectual property </w:t>
      </w:r>
      <w:r w:rsidRPr="005060A6" w:rsidR="003268CC">
        <w:rPr>
          <w:rFonts w:ascii="Arial" w:hAnsi="Arial"/>
        </w:rPr>
        <w:t>have been outlined and agreed in the respective collaborator agreement</w:t>
      </w:r>
      <w:r w:rsidRPr="005060A6" w:rsidR="00BB1955">
        <w:rPr>
          <w:rFonts w:ascii="Arial" w:hAnsi="Arial"/>
        </w:rPr>
        <w:t xml:space="preserve"> which also includes a data sharing agreement,</w:t>
      </w:r>
      <w:r w:rsidRPr="005060A6" w:rsidR="003268CC">
        <w:rPr>
          <w:rFonts w:ascii="Arial" w:hAnsi="Arial"/>
        </w:rPr>
        <w:t xml:space="preserve"> between the </w:t>
      </w:r>
      <w:r w:rsidRPr="005060A6">
        <w:rPr>
          <w:rFonts w:ascii="Arial" w:hAnsi="Arial"/>
        </w:rPr>
        <w:t>[Organisation]</w:t>
      </w:r>
      <w:r w:rsidRPr="005060A6" w:rsidR="003D570B">
        <w:rPr>
          <w:rFonts w:ascii="Arial" w:hAnsi="Arial"/>
        </w:rPr>
        <w:t xml:space="preserve"> and </w:t>
      </w:r>
      <w:r w:rsidRPr="005060A6">
        <w:rPr>
          <w:rFonts w:ascii="Arial" w:hAnsi="Arial"/>
        </w:rPr>
        <w:t>[Organisation]</w:t>
      </w:r>
      <w:r w:rsidRPr="005060A6" w:rsidR="00BB1955">
        <w:rPr>
          <w:rFonts w:ascii="Arial" w:hAnsi="Arial"/>
        </w:rPr>
        <w:t xml:space="preserve"> contract exists between the funder and the host</w:t>
      </w:r>
      <w:r w:rsidRPr="005060A6" w:rsidR="00516E70">
        <w:rPr>
          <w:rFonts w:ascii="Arial" w:hAnsi="Arial"/>
        </w:rPr>
        <w:t xml:space="preserve"> site </w:t>
      </w:r>
      <w:r w:rsidRPr="005060A6" w:rsidR="00BB1955">
        <w:rPr>
          <w:rFonts w:ascii="Arial" w:hAnsi="Arial"/>
        </w:rPr>
        <w:t>for the study</w:t>
      </w:r>
      <w:r w:rsidRPr="005060A6" w:rsidR="003D570B">
        <w:rPr>
          <w:rFonts w:ascii="Arial" w:hAnsi="Arial"/>
        </w:rPr>
        <w:t>.</w:t>
      </w:r>
      <w:r w:rsidRPr="005060A6">
        <w:rPr>
          <w:rFonts w:ascii="Arial" w:hAnsi="Arial"/>
        </w:rPr>
        <w:t>]</w:t>
      </w:r>
    </w:p>
    <w:p w:rsidRPr="005060A6" w:rsidR="001623E4" w:rsidP="004B1904" w:rsidRDefault="001623E4" w14:paraId="66056730" w14:textId="78547AD8">
      <w:pPr>
        <w:rPr>
          <w:rFonts w:ascii="Arial" w:hAnsi="Arial"/>
        </w:rPr>
      </w:pPr>
    </w:p>
    <w:p w:rsidRPr="005060A6" w:rsidR="001623E4" w:rsidP="004B1904" w:rsidRDefault="00C07FA9" w14:paraId="5BF9AB93" w14:textId="71AC309B">
      <w:pPr>
        <w:rPr>
          <w:rFonts w:ascii="Arial" w:hAnsi="Arial"/>
        </w:rPr>
      </w:pPr>
      <w:r w:rsidRPr="005060A6">
        <w:rPr>
          <w:rFonts w:ascii="Arial" w:hAnsi="Arial"/>
        </w:rPr>
        <w:t xml:space="preserve">[Organisation] </w:t>
      </w:r>
      <w:r w:rsidRPr="005060A6" w:rsidR="001623E4">
        <w:rPr>
          <w:rFonts w:ascii="Arial" w:hAnsi="Arial"/>
        </w:rPr>
        <w:t xml:space="preserve">has agreed to act as sponsor for this study and will undertake the responsibilities of sponsor as defined by the Research Governance Framework and ICH Good Clinical Practice. An authorised representative of the Sponsor has approved the final version of this protocol with respect to the study design, conduct, data analysis, and interpretation and plans for publication and dissemination of results. As sponsor, the </w:t>
      </w:r>
      <w:r w:rsidRPr="005060A6">
        <w:rPr>
          <w:rFonts w:ascii="Arial" w:hAnsi="Arial"/>
        </w:rPr>
        <w:t xml:space="preserve">[Organisation] </w:t>
      </w:r>
      <w:r w:rsidRPr="005060A6" w:rsidR="001623E4">
        <w:rPr>
          <w:rFonts w:ascii="Arial" w:hAnsi="Arial"/>
        </w:rPr>
        <w:t xml:space="preserve">provides </w:t>
      </w:r>
      <w:r w:rsidRPr="005060A6" w:rsidR="00882328">
        <w:rPr>
          <w:rFonts w:ascii="Arial" w:hAnsi="Arial"/>
        </w:rPr>
        <w:t xml:space="preserve">insurance and/or </w:t>
      </w:r>
      <w:r w:rsidRPr="005060A6" w:rsidR="001623E4">
        <w:rPr>
          <w:rFonts w:ascii="Arial" w:hAnsi="Arial"/>
        </w:rPr>
        <w:t xml:space="preserve">indemnity for this study and, as such, will be responsible for claims for any </w:t>
      </w:r>
      <w:r w:rsidRPr="005060A6" w:rsidR="00B90585">
        <w:rPr>
          <w:rFonts w:ascii="Arial" w:hAnsi="Arial"/>
        </w:rPr>
        <w:t xml:space="preserve">harm suffered by anyone </w:t>
      </w:r>
      <w:proofErr w:type="gramStart"/>
      <w:r w:rsidRPr="005060A6" w:rsidR="00B90585">
        <w:rPr>
          <w:rFonts w:ascii="Arial" w:hAnsi="Arial"/>
        </w:rPr>
        <w:t>as a result of</w:t>
      </w:r>
      <w:proofErr w:type="gramEnd"/>
      <w:r w:rsidRPr="005060A6" w:rsidR="00B90585">
        <w:rPr>
          <w:rFonts w:ascii="Arial" w:hAnsi="Arial"/>
        </w:rPr>
        <w:t xml:space="preserve"> </w:t>
      </w:r>
      <w:r w:rsidRPr="005060A6" w:rsidR="00882328">
        <w:rPr>
          <w:rFonts w:ascii="Arial" w:hAnsi="Arial"/>
        </w:rPr>
        <w:t xml:space="preserve">the design of or </w:t>
      </w:r>
      <w:r w:rsidRPr="005060A6" w:rsidR="00B90585">
        <w:rPr>
          <w:rFonts w:ascii="Arial" w:hAnsi="Arial"/>
        </w:rPr>
        <w:t>participating in this study</w:t>
      </w:r>
      <w:r w:rsidRPr="005060A6" w:rsidR="00882328">
        <w:rPr>
          <w:rFonts w:ascii="Arial" w:hAnsi="Arial"/>
        </w:rPr>
        <w:t xml:space="preserve"> and/or management of the research</w:t>
      </w:r>
      <w:r w:rsidRPr="005060A6" w:rsidR="00B90585">
        <w:rPr>
          <w:rFonts w:ascii="Arial" w:hAnsi="Arial"/>
        </w:rPr>
        <w:t>. The indemnity is renewed on an annual basis and will continue for the duration of this study.</w:t>
      </w:r>
    </w:p>
    <w:p w:rsidRPr="005060A6" w:rsidR="002D601E" w:rsidP="004B1904" w:rsidRDefault="002D601E" w14:paraId="0BD1A46E" w14:textId="77777777">
      <w:pPr>
        <w:rPr>
          <w:rFonts w:ascii="Arial" w:hAnsi="Arial"/>
        </w:rPr>
      </w:pPr>
    </w:p>
    <w:p w:rsidRPr="005060A6" w:rsidR="002625E2" w:rsidP="003F698A" w:rsidRDefault="004B1904" w14:paraId="05A3A7BE" w14:textId="5429684E">
      <w:pPr>
        <w:pStyle w:val="NoH3"/>
        <w:rPr>
          <w:rFonts w:ascii="Arial" w:hAnsi="Arial"/>
        </w:rPr>
      </w:pPr>
      <w:bookmarkStart w:name="_Toc200539814" w:id="47"/>
      <w:r w:rsidRPr="005060A6">
        <w:rPr>
          <w:rFonts w:ascii="Arial" w:hAnsi="Arial"/>
        </w:rPr>
        <w:t>End of study and archiving</w:t>
      </w:r>
      <w:bookmarkEnd w:id="47"/>
    </w:p>
    <w:p w:rsidRPr="005060A6" w:rsidR="00514AF7" w:rsidP="00514AF7" w:rsidRDefault="00514AF7" w14:paraId="53936A3A" w14:textId="77777777">
      <w:pPr>
        <w:rPr>
          <w:rFonts w:ascii="Arial" w:hAnsi="Arial"/>
        </w:rPr>
      </w:pPr>
    </w:p>
    <w:p w:rsidRPr="005060A6" w:rsidR="00644A87" w:rsidP="007429EF" w:rsidRDefault="00B87077" w14:paraId="6C9204B2" w14:textId="6425FDF3">
      <w:pPr>
        <w:pBdr>
          <w:top w:val="nil"/>
          <w:left w:val="nil"/>
          <w:bottom w:val="nil"/>
          <w:right w:val="nil"/>
          <w:between w:val="nil"/>
        </w:pBdr>
        <w:rPr>
          <w:rFonts w:ascii="Arial" w:hAnsi="Arial"/>
          <w:color w:val="000000" w:themeColor="text1"/>
        </w:rPr>
      </w:pPr>
      <w:r>
        <w:rPr>
          <w:rFonts w:ascii="Arial" w:hAnsi="Arial"/>
          <w:color w:val="000000" w:themeColor="text1"/>
        </w:rPr>
        <w:t xml:space="preserve">[Example: </w:t>
      </w:r>
      <w:r w:rsidRPr="005060A6" w:rsidR="002625E2">
        <w:rPr>
          <w:rFonts w:ascii="Arial" w:hAnsi="Arial"/>
          <w:color w:val="000000" w:themeColor="text1"/>
        </w:rPr>
        <w:t xml:space="preserve">The parties will keep the data and information, including all study archives, for </w:t>
      </w:r>
      <w:r w:rsidRPr="005060A6" w:rsidR="00C07FA9">
        <w:rPr>
          <w:rFonts w:ascii="Arial" w:hAnsi="Arial"/>
          <w:color w:val="000000" w:themeColor="text1"/>
        </w:rPr>
        <w:t xml:space="preserve">XX </w:t>
      </w:r>
      <w:r w:rsidRPr="005060A6" w:rsidR="002625E2">
        <w:rPr>
          <w:rFonts w:ascii="Arial" w:hAnsi="Arial"/>
          <w:color w:val="000000" w:themeColor="text1"/>
        </w:rPr>
        <w:t xml:space="preserve">years after the study has finished. </w:t>
      </w:r>
      <w:r w:rsidRPr="005060A6" w:rsidR="00D07162">
        <w:rPr>
          <w:rFonts w:ascii="Arial" w:hAnsi="Arial"/>
          <w:color w:val="000000" w:themeColor="text1"/>
        </w:rPr>
        <w:t>R</w:t>
      </w:r>
      <w:r w:rsidRPr="005060A6" w:rsidR="003F698A">
        <w:rPr>
          <w:rFonts w:ascii="Arial" w:hAnsi="Arial"/>
          <w:color w:val="000000" w:themeColor="text1"/>
        </w:rPr>
        <w:t xml:space="preserve">ecording of the interviews will be destroyed after the creation of the information resource and </w:t>
      </w:r>
      <w:r w:rsidRPr="005060A6" w:rsidR="001623E4">
        <w:rPr>
          <w:rFonts w:ascii="Arial" w:hAnsi="Arial"/>
          <w:color w:val="000000" w:themeColor="text1"/>
        </w:rPr>
        <w:t xml:space="preserve">in any case </w:t>
      </w:r>
      <w:r w:rsidRPr="005060A6" w:rsidR="003F698A">
        <w:rPr>
          <w:rFonts w:ascii="Arial" w:hAnsi="Arial"/>
          <w:color w:val="000000" w:themeColor="text1"/>
        </w:rPr>
        <w:t xml:space="preserve">no longer than 1 year after the completion of the study. </w:t>
      </w:r>
      <w:r w:rsidRPr="005060A6" w:rsidR="002625E2">
        <w:rPr>
          <w:rFonts w:ascii="Arial" w:hAnsi="Arial"/>
          <w:color w:val="000000" w:themeColor="text1"/>
        </w:rPr>
        <w:t xml:space="preserve">The lead sponsor </w:t>
      </w:r>
      <w:r w:rsidRPr="005060A6" w:rsidR="00C07FA9">
        <w:rPr>
          <w:rFonts w:ascii="Arial" w:hAnsi="Arial"/>
        </w:rPr>
        <w:t xml:space="preserve">[Organisation] </w:t>
      </w:r>
      <w:r w:rsidRPr="005060A6" w:rsidR="002625E2">
        <w:rPr>
          <w:rFonts w:ascii="Arial" w:hAnsi="Arial"/>
          <w:color w:val="000000" w:themeColor="text1"/>
        </w:rPr>
        <w:t>is responsible for deletion of data once this retention period has ended.</w:t>
      </w:r>
    </w:p>
    <w:p w:rsidRPr="005060A6" w:rsidR="009C15B5" w:rsidP="007429EF" w:rsidRDefault="009C15B5" w14:paraId="3A8C61C2" w14:textId="368F3468">
      <w:pPr>
        <w:pBdr>
          <w:top w:val="nil"/>
          <w:left w:val="nil"/>
          <w:bottom w:val="nil"/>
          <w:right w:val="nil"/>
          <w:between w:val="nil"/>
        </w:pBdr>
        <w:rPr>
          <w:rFonts w:ascii="Arial" w:hAnsi="Arial"/>
          <w:color w:val="000000" w:themeColor="text1"/>
        </w:rPr>
      </w:pPr>
    </w:p>
    <w:p w:rsidRPr="005060A6" w:rsidR="009C15B5" w:rsidP="007429EF" w:rsidRDefault="009C15B5" w14:paraId="2EDA46F5" w14:textId="208C2F67">
      <w:pPr>
        <w:pBdr>
          <w:top w:val="nil"/>
          <w:left w:val="nil"/>
          <w:bottom w:val="nil"/>
          <w:right w:val="nil"/>
          <w:between w:val="nil"/>
        </w:pBdr>
        <w:rPr>
          <w:rFonts w:ascii="Arial" w:hAnsi="Arial"/>
          <w:color w:val="000000" w:themeColor="text1"/>
        </w:rPr>
      </w:pPr>
      <w:r w:rsidRPr="005060A6">
        <w:rPr>
          <w:rFonts w:ascii="Arial" w:hAnsi="Arial"/>
          <w:color w:val="000000" w:themeColor="text1"/>
        </w:rPr>
        <w:t xml:space="preserve">Data will be stored and destroyed in line with the sponsor </w:t>
      </w:r>
      <w:r w:rsidRPr="005060A6" w:rsidR="00C07FA9">
        <w:rPr>
          <w:rFonts w:ascii="Arial" w:hAnsi="Arial"/>
        </w:rPr>
        <w:t xml:space="preserve">[Organisation] </w:t>
      </w:r>
      <w:r w:rsidRPr="005060A6">
        <w:rPr>
          <w:rFonts w:ascii="Arial" w:hAnsi="Arial"/>
          <w:color w:val="000000" w:themeColor="text1"/>
        </w:rPr>
        <w:t>Records Management Policy, Records Retention Schedule, and Records Privacy Notice. This follows UK Data Archive Guidance.</w:t>
      </w:r>
      <w:r w:rsidR="00B87077">
        <w:rPr>
          <w:rFonts w:ascii="Arial" w:hAnsi="Arial"/>
          <w:color w:val="000000" w:themeColor="text1"/>
        </w:rPr>
        <w:t>]</w:t>
      </w:r>
    </w:p>
    <w:p w:rsidRPr="005060A6" w:rsidR="00FA32E9" w:rsidP="007429EF" w:rsidRDefault="00FA32E9" w14:paraId="3B2F0500" w14:textId="15DFB196">
      <w:pPr>
        <w:pBdr>
          <w:top w:val="nil"/>
          <w:left w:val="nil"/>
          <w:bottom w:val="nil"/>
          <w:right w:val="nil"/>
          <w:between w:val="nil"/>
        </w:pBdr>
        <w:rPr>
          <w:rFonts w:ascii="Arial" w:hAnsi="Arial"/>
          <w:color w:val="000000" w:themeColor="text1"/>
        </w:rPr>
      </w:pPr>
    </w:p>
    <w:p w:rsidRPr="005060A6" w:rsidR="00FA32E9" w:rsidP="007429EF" w:rsidRDefault="00FA32E9" w14:paraId="41AC8023" w14:textId="2D2CE9F3">
      <w:pPr>
        <w:pBdr>
          <w:top w:val="nil"/>
          <w:left w:val="nil"/>
          <w:bottom w:val="nil"/>
          <w:right w:val="nil"/>
          <w:between w:val="nil"/>
        </w:pBdr>
        <w:rPr>
          <w:rFonts w:ascii="Arial" w:hAnsi="Arial"/>
          <w:color w:val="000000" w:themeColor="text1"/>
        </w:rPr>
      </w:pPr>
      <w:r w:rsidRPr="005060A6">
        <w:rPr>
          <w:rFonts w:ascii="Arial" w:hAnsi="Arial"/>
          <w:color w:val="000000" w:themeColor="text1"/>
        </w:rPr>
        <w:t>The end date of the study is to be</w:t>
      </w:r>
      <w:r w:rsidRPr="005060A6" w:rsidR="00E33B00">
        <w:rPr>
          <w:rFonts w:ascii="Arial" w:hAnsi="Arial"/>
          <w:color w:val="000000" w:themeColor="text1"/>
        </w:rPr>
        <w:t xml:space="preserve"> </w:t>
      </w:r>
      <w:r w:rsidRPr="005060A6" w:rsidR="008811DB">
        <w:rPr>
          <w:rFonts w:ascii="Arial" w:hAnsi="Arial"/>
          <w:color w:val="000000" w:themeColor="text1"/>
        </w:rPr>
        <w:t>DD/MM/YYYY.</w:t>
      </w:r>
      <w:r w:rsidRPr="005060A6" w:rsidR="00E33B00">
        <w:rPr>
          <w:rFonts w:ascii="Arial" w:hAnsi="Arial"/>
          <w:color w:val="000000" w:themeColor="text1"/>
        </w:rPr>
        <w:t xml:space="preserve"> </w:t>
      </w:r>
    </w:p>
    <w:p w:rsidRPr="005060A6" w:rsidR="002D601E" w:rsidP="004B1904" w:rsidRDefault="002D601E" w14:paraId="337C8C97" w14:textId="77777777">
      <w:pPr>
        <w:rPr>
          <w:rFonts w:ascii="Arial" w:hAnsi="Arial"/>
        </w:rPr>
      </w:pPr>
    </w:p>
    <w:p w:rsidRPr="005060A6" w:rsidR="004B1904" w:rsidP="00AB220C" w:rsidRDefault="004B1904" w14:paraId="765F6451" w14:textId="1795E4E1">
      <w:pPr>
        <w:pStyle w:val="NoH3"/>
        <w:rPr>
          <w:rFonts w:ascii="Arial" w:hAnsi="Arial"/>
        </w:rPr>
      </w:pPr>
      <w:bookmarkStart w:name="_Toc200539815" w:id="48"/>
      <w:r w:rsidRPr="005060A6">
        <w:rPr>
          <w:rFonts w:ascii="Arial" w:hAnsi="Arial"/>
        </w:rPr>
        <w:t>Access to the final data</w:t>
      </w:r>
      <w:r w:rsidRPr="005060A6" w:rsidR="00BA1089">
        <w:rPr>
          <w:rFonts w:ascii="Arial" w:hAnsi="Arial"/>
        </w:rPr>
        <w:t>set</w:t>
      </w:r>
      <w:bookmarkEnd w:id="48"/>
    </w:p>
    <w:p w:rsidRPr="005060A6" w:rsidR="00323B52" w:rsidP="003806CD" w:rsidRDefault="00323B52" w14:paraId="4BD5AB2F" w14:textId="77777777">
      <w:pPr>
        <w:rPr>
          <w:rFonts w:ascii="Arial" w:hAnsi="Arial"/>
        </w:rPr>
      </w:pPr>
    </w:p>
    <w:p w:rsidRPr="005060A6" w:rsidR="003806CD" w:rsidP="00323B52" w:rsidRDefault="00B87077" w14:paraId="02581594" w14:textId="17E1213E">
      <w:pPr>
        <w:rPr>
          <w:rFonts w:ascii="Arial" w:hAnsi="Arial"/>
        </w:rPr>
      </w:pPr>
      <w:r>
        <w:rPr>
          <w:rFonts w:ascii="Arial" w:hAnsi="Arial"/>
        </w:rPr>
        <w:t xml:space="preserve">[Example: </w:t>
      </w:r>
      <w:r w:rsidRPr="005060A6" w:rsidR="00ED5CCD">
        <w:rPr>
          <w:rFonts w:ascii="Arial" w:hAnsi="Arial"/>
        </w:rPr>
        <w:t>Access to identifiable data will be restricted to members of the study co-ordination team who require it for the performance of their role</w:t>
      </w:r>
      <w:r w:rsidRPr="005060A6" w:rsidR="005840F4">
        <w:rPr>
          <w:rFonts w:ascii="Arial" w:hAnsi="Arial"/>
        </w:rPr>
        <w:t>, inclusive of the research team</w:t>
      </w:r>
      <w:r w:rsidRPr="005060A6" w:rsidR="00ED5CCD">
        <w:rPr>
          <w:rFonts w:ascii="Arial" w:hAnsi="Arial"/>
        </w:rPr>
        <w:t xml:space="preserve">. </w:t>
      </w:r>
      <w:r w:rsidRPr="005060A6" w:rsidR="003F62BC">
        <w:rPr>
          <w:rFonts w:ascii="Arial" w:hAnsi="Arial"/>
        </w:rPr>
        <w:t xml:space="preserve">However, the data and results may be used for secondary analysis for future research and/or research involving modified or different research questions; this may be undertaken by the research team and other researchers. In the latter case, data will only be shared in secure and pseudonymised form with other researchers. </w:t>
      </w:r>
      <w:r w:rsidRPr="005060A6" w:rsidR="00ED5CCD">
        <w:rPr>
          <w:rFonts w:ascii="Arial" w:hAnsi="Arial"/>
        </w:rPr>
        <w:t>Consent</w:t>
      </w:r>
      <w:r w:rsidRPr="005060A6" w:rsidR="004B1413">
        <w:rPr>
          <w:rFonts w:ascii="Arial" w:hAnsi="Arial"/>
        </w:rPr>
        <w:t>, as detailed on the consent form,</w:t>
      </w:r>
      <w:r w:rsidRPr="005060A6" w:rsidR="00ED5CCD">
        <w:rPr>
          <w:rFonts w:ascii="Arial" w:hAnsi="Arial"/>
        </w:rPr>
        <w:t xml:space="preserve"> specifically includes permission for future use of the pseudonymised data for secondary analysis</w:t>
      </w:r>
      <w:r w:rsidRPr="005060A6" w:rsidR="00323B52">
        <w:rPr>
          <w:rFonts w:ascii="Arial" w:hAnsi="Arial"/>
        </w:rPr>
        <w:t xml:space="preserve"> – please see statement 4 on the consent form which reads, “I understand that the information collected about me may be used to support other research in the future, and may be shared with other researchers.”</w:t>
      </w:r>
      <w:r>
        <w:rPr>
          <w:rFonts w:ascii="Arial" w:hAnsi="Arial"/>
        </w:rPr>
        <w:t>]</w:t>
      </w:r>
    </w:p>
    <w:p w:rsidRPr="005060A6" w:rsidR="002D601E" w:rsidP="003806CD" w:rsidRDefault="002D601E" w14:paraId="1973EAE9" w14:textId="77777777">
      <w:pPr>
        <w:rPr>
          <w:rFonts w:ascii="Arial" w:hAnsi="Arial"/>
        </w:rPr>
      </w:pPr>
    </w:p>
    <w:p w:rsidRPr="000B77BA" w:rsidR="00E95848" w:rsidP="00E95848" w:rsidRDefault="004B1904" w14:paraId="5EEB4894" w14:textId="49E732F8">
      <w:pPr>
        <w:pStyle w:val="NoH2"/>
        <w:rPr>
          <w:rFonts w:ascii="Arial" w:hAnsi="Arial"/>
          <w:color w:val="2E74B5" w:themeColor="accent1" w:themeShade="BF"/>
        </w:rPr>
      </w:pPr>
      <w:bookmarkStart w:name="_Toc200539816" w:id="49"/>
      <w:r w:rsidRPr="000B77BA">
        <w:rPr>
          <w:rFonts w:ascii="Arial" w:hAnsi="Arial"/>
          <w:color w:val="2E74B5" w:themeColor="accent1" w:themeShade="BF"/>
        </w:rPr>
        <w:t>Dissemination policy</w:t>
      </w:r>
      <w:bookmarkEnd w:id="49"/>
    </w:p>
    <w:p w:rsidRPr="005060A6" w:rsidR="004B1904" w:rsidP="00AB220C" w:rsidRDefault="004B1904" w14:paraId="14C6FB12" w14:textId="38B96D3A">
      <w:pPr>
        <w:pStyle w:val="NoH3"/>
        <w:rPr>
          <w:rFonts w:ascii="Arial" w:hAnsi="Arial"/>
        </w:rPr>
      </w:pPr>
      <w:bookmarkStart w:name="_Toc200539817" w:id="50"/>
      <w:r w:rsidRPr="005060A6">
        <w:rPr>
          <w:rFonts w:ascii="Arial" w:hAnsi="Arial"/>
        </w:rPr>
        <w:t>Dissemination policy</w:t>
      </w:r>
      <w:bookmarkEnd w:id="50"/>
    </w:p>
    <w:p w:rsidRPr="005060A6" w:rsidR="0033030D" w:rsidP="0033030D" w:rsidRDefault="0033030D" w14:paraId="3CA02EEB" w14:textId="77777777">
      <w:pPr>
        <w:rPr>
          <w:rFonts w:ascii="Arial" w:hAnsi="Arial"/>
        </w:rPr>
      </w:pPr>
    </w:p>
    <w:p w:rsidRPr="005060A6" w:rsidR="00E95848" w:rsidP="00715839" w:rsidRDefault="008811DB" w14:paraId="2F84714C" w14:textId="0636D454">
      <w:pPr>
        <w:rPr>
          <w:rFonts w:ascii="Arial" w:hAnsi="Arial"/>
          <w:iCs/>
        </w:rPr>
      </w:pPr>
      <w:r w:rsidRPr="005060A6">
        <w:rPr>
          <w:rFonts w:ascii="Arial" w:hAnsi="Arial"/>
          <w:iCs/>
        </w:rPr>
        <w:t xml:space="preserve">[Example: </w:t>
      </w:r>
      <w:r w:rsidRPr="005060A6" w:rsidR="00715839">
        <w:rPr>
          <w:rFonts w:ascii="Arial" w:hAnsi="Arial"/>
          <w:iCs/>
        </w:rPr>
        <w:t>The key outputs of the research will be</w:t>
      </w:r>
      <w:r w:rsidRPr="005060A6">
        <w:rPr>
          <w:rFonts w:ascii="Arial" w:hAnsi="Arial"/>
          <w:iCs/>
        </w:rPr>
        <w:t>.]</w:t>
      </w:r>
    </w:p>
    <w:p w:rsidRPr="005060A6" w:rsidR="00715839" w:rsidP="00715839" w:rsidRDefault="00715839" w14:paraId="26F054BF" w14:textId="77777777">
      <w:pPr>
        <w:rPr>
          <w:rFonts w:ascii="Arial" w:hAnsi="Arial"/>
          <w:iCs/>
        </w:rPr>
      </w:pPr>
    </w:p>
    <w:p w:rsidRPr="005060A6" w:rsidR="003D1134" w:rsidP="003D1134" w:rsidRDefault="003D1134" w14:paraId="588A82BC" w14:textId="77777777">
      <w:pPr>
        <w:pStyle w:val="NoH3"/>
        <w:rPr>
          <w:rFonts w:ascii="Arial" w:hAnsi="Arial"/>
        </w:rPr>
      </w:pPr>
      <w:bookmarkStart w:name="_Toc200539818" w:id="51"/>
      <w:r w:rsidRPr="005060A6">
        <w:rPr>
          <w:rFonts w:ascii="Arial" w:hAnsi="Arial"/>
        </w:rPr>
        <w:t>Authorship eligibility guidelines and any intended use of professional writers</w:t>
      </w:r>
      <w:bookmarkEnd w:id="51"/>
    </w:p>
    <w:p w:rsidRPr="005060A6" w:rsidR="003D1134" w:rsidP="003D1134" w:rsidRDefault="003D1134" w14:paraId="54C64EF9" w14:textId="77777777">
      <w:pPr>
        <w:rPr>
          <w:rFonts w:ascii="Arial" w:hAnsi="Arial"/>
        </w:rPr>
      </w:pPr>
    </w:p>
    <w:p w:rsidRPr="005060A6" w:rsidR="003D1134" w:rsidP="003D1134" w:rsidRDefault="004841D4" w14:paraId="56D076C7" w14:textId="5A7DB43D">
      <w:pPr>
        <w:rPr>
          <w:rFonts w:ascii="Arial" w:hAnsi="Arial"/>
          <w:color w:val="000000" w:themeColor="text1"/>
        </w:rPr>
      </w:pPr>
      <w:r>
        <w:rPr>
          <w:rFonts w:ascii="Arial" w:hAnsi="Arial"/>
          <w:color w:val="000000" w:themeColor="text1"/>
        </w:rPr>
        <w:t xml:space="preserve">[Example: </w:t>
      </w:r>
      <w:r w:rsidRPr="005060A6" w:rsidR="003D1134">
        <w:rPr>
          <w:rFonts w:ascii="Arial" w:hAnsi="Arial"/>
          <w:color w:val="000000" w:themeColor="text1"/>
        </w:rPr>
        <w:t>There is no intended use of professional writers. The research team will produce the final study report, with input from collaborators, patient and public involvement representatives, and the advisory group where relevant and appropriate.</w:t>
      </w:r>
    </w:p>
    <w:p w:rsidRPr="005060A6" w:rsidR="003D1134" w:rsidP="003D1134" w:rsidRDefault="003D1134" w14:paraId="1669A5B5" w14:textId="77777777">
      <w:pPr>
        <w:rPr>
          <w:rFonts w:ascii="Arial" w:hAnsi="Arial"/>
          <w:color w:val="000000" w:themeColor="text1"/>
        </w:rPr>
      </w:pPr>
    </w:p>
    <w:p w:rsidRPr="005060A6" w:rsidR="003D1134" w:rsidP="003D1134" w:rsidRDefault="003D1134" w14:paraId="6E06DC6E" w14:textId="77777777">
      <w:pPr>
        <w:rPr>
          <w:rFonts w:ascii="Arial" w:hAnsi="Arial"/>
          <w:color w:val="000000" w:themeColor="text1"/>
        </w:rPr>
      </w:pPr>
      <w:r w:rsidRPr="005060A6">
        <w:rPr>
          <w:rFonts w:ascii="Arial" w:hAnsi="Arial"/>
          <w:color w:val="000000" w:themeColor="text1"/>
        </w:rPr>
        <w:t>For publications and other outputs, the criteria to be followed for individually named authors or group authorship will be “the International Committee of Medical Journal Editors”. The ICMJE have defined authorship criteria for manuscripts submitted for publication, known as the Vancouver Protocol. The ICMJE recommends that authorship be based on the following 4 criteria:</w:t>
      </w:r>
    </w:p>
    <w:p w:rsidRPr="005060A6" w:rsidR="003D1134" w:rsidP="003D1134" w:rsidRDefault="003D1134" w14:paraId="18435356" w14:textId="77777777">
      <w:pPr>
        <w:pStyle w:val="Numberlist"/>
        <w:rPr>
          <w:rFonts w:ascii="Arial" w:hAnsi="Arial"/>
          <w:color w:val="000000" w:themeColor="text1"/>
        </w:rPr>
      </w:pPr>
      <w:r w:rsidRPr="005060A6">
        <w:rPr>
          <w:rFonts w:ascii="Arial" w:hAnsi="Arial"/>
          <w:color w:val="000000" w:themeColor="text1"/>
        </w:rPr>
        <w:t>Substantial contributions to the conception or design of the work; or the acquisition, analysis, or interpretation of data for the work; AND</w:t>
      </w:r>
    </w:p>
    <w:p w:rsidRPr="005060A6" w:rsidR="003D1134" w:rsidP="003D1134" w:rsidRDefault="003D1134" w14:paraId="69E0C8F4" w14:textId="77777777">
      <w:pPr>
        <w:pStyle w:val="Numberlist"/>
        <w:rPr>
          <w:rFonts w:ascii="Arial" w:hAnsi="Arial"/>
          <w:color w:val="000000" w:themeColor="text1"/>
        </w:rPr>
      </w:pPr>
      <w:r w:rsidRPr="005060A6">
        <w:rPr>
          <w:rFonts w:ascii="Arial" w:hAnsi="Arial"/>
          <w:color w:val="000000" w:themeColor="text1"/>
        </w:rPr>
        <w:t>Drafting the work or reviewing it critically for important intellectual content; AND</w:t>
      </w:r>
    </w:p>
    <w:p w:rsidRPr="005060A6" w:rsidR="003D1134" w:rsidP="003D1134" w:rsidRDefault="003D1134" w14:paraId="6F8A3A1D" w14:textId="77777777">
      <w:pPr>
        <w:pStyle w:val="Numberlist"/>
        <w:rPr>
          <w:rFonts w:ascii="Arial" w:hAnsi="Arial"/>
          <w:color w:val="000000" w:themeColor="text1"/>
        </w:rPr>
      </w:pPr>
      <w:r w:rsidRPr="005060A6">
        <w:rPr>
          <w:rFonts w:ascii="Arial" w:hAnsi="Arial"/>
          <w:color w:val="000000" w:themeColor="text1"/>
        </w:rPr>
        <w:t>Final approval of the version to be published; AND</w:t>
      </w:r>
    </w:p>
    <w:p w:rsidRPr="005060A6" w:rsidR="003D1134" w:rsidP="003D1134" w:rsidRDefault="003D1134" w14:paraId="24E465F2" w14:textId="77777777">
      <w:pPr>
        <w:pStyle w:val="Numberlist"/>
        <w:rPr>
          <w:rFonts w:ascii="Arial" w:hAnsi="Arial"/>
        </w:rPr>
      </w:pPr>
      <w:r w:rsidRPr="005060A6">
        <w:rPr>
          <w:rFonts w:ascii="Arial" w:hAnsi="Arial"/>
          <w:color w:val="000000" w:themeColor="text1"/>
        </w:rPr>
        <w:t xml:space="preserve">Agreement to be accountable for all aspects of the work in ensuring that questions related to the accuracy or integrity of any part of the work are appropriately investigated </w:t>
      </w:r>
      <w:r w:rsidRPr="005060A6">
        <w:rPr>
          <w:rFonts w:ascii="Arial" w:hAnsi="Arial"/>
        </w:rPr>
        <w:t>and resolved.</w:t>
      </w:r>
    </w:p>
    <w:p w:rsidRPr="005060A6" w:rsidR="003D1134" w:rsidP="003D1134" w:rsidRDefault="003D1134" w14:paraId="6927AEAE" w14:textId="77777777">
      <w:pPr>
        <w:pStyle w:val="Numberlist"/>
        <w:numPr>
          <w:ilvl w:val="0"/>
          <w:numId w:val="0"/>
        </w:numPr>
        <w:ind w:left="340"/>
        <w:rPr>
          <w:rFonts w:ascii="Arial" w:hAnsi="Arial"/>
        </w:rPr>
      </w:pPr>
    </w:p>
    <w:p w:rsidRPr="005060A6" w:rsidR="003D1134" w:rsidP="007D22F9" w:rsidRDefault="003D1134" w14:paraId="70423DCC" w14:textId="23786599">
      <w:pPr>
        <w:rPr>
          <w:rFonts w:ascii="Arial" w:hAnsi="Arial" w:eastAsiaTheme="minorHAnsi"/>
          <w:bCs/>
          <w:iCs/>
          <w:color w:val="943634"/>
          <w:sz w:val="22"/>
          <w:szCs w:val="28"/>
        </w:rPr>
      </w:pPr>
      <w:r w:rsidRPr="005060A6">
        <w:rPr>
          <w:rFonts w:ascii="Arial" w:hAnsi="Arial"/>
        </w:rPr>
        <w:t xml:space="preserve">The full ICMJE guidance is available here: </w:t>
      </w:r>
      <w:hyperlink w:history="1" r:id="rId29">
        <w:r w:rsidRPr="005060A6">
          <w:rPr>
            <w:rStyle w:val="Hyperlink"/>
            <w:rFonts w:ascii="Arial" w:hAnsi="Arial"/>
          </w:rPr>
          <w:t>https://www.icmje.org/recommendations/browse/roles-and-responsibilities/defining-the-role-of-authors-and-contributors.html</w:t>
        </w:r>
      </w:hyperlink>
      <w:r w:rsidRPr="005060A6">
        <w:rPr>
          <w:rFonts w:ascii="Arial" w:hAnsi="Arial"/>
        </w:rPr>
        <w:t xml:space="preserve"> </w:t>
      </w:r>
    </w:p>
    <w:p w:rsidRPr="005060A6" w:rsidR="004B1904" w:rsidP="008B0B2A" w:rsidRDefault="004B1904" w14:paraId="7103C6A3" w14:textId="06C68D22">
      <w:pPr>
        <w:pStyle w:val="NoH2"/>
        <w:numPr>
          <w:ilvl w:val="0"/>
          <w:numId w:val="0"/>
        </w:numPr>
        <w:rPr>
          <w:rFonts w:ascii="Arial" w:hAnsi="Arial"/>
        </w:rPr>
      </w:pPr>
    </w:p>
    <w:p w:rsidRPr="005060A6" w:rsidR="002A7E8E" w:rsidP="004B1904" w:rsidRDefault="002A7E8E" w14:paraId="2B8E451B" w14:textId="77777777">
      <w:pPr>
        <w:rPr>
          <w:rFonts w:ascii="Arial" w:hAnsi="Arial"/>
        </w:rPr>
      </w:pPr>
    </w:p>
    <w:p w:rsidRPr="005060A6" w:rsidR="002A7E8E" w:rsidP="004B1904" w:rsidRDefault="002A7E8E" w14:paraId="7ACA6727" w14:textId="1A2376D4">
      <w:pPr>
        <w:rPr>
          <w:rFonts w:ascii="Arial" w:hAnsi="Arial"/>
        </w:rPr>
      </w:pPr>
    </w:p>
    <w:sectPr w:rsidRPr="005060A6" w:rsidR="002A7E8E" w:rsidSect="002D601E">
      <w:pgSz w:w="11906" w:h="16838" w:orient="portrait"/>
      <w:pgMar w:top="1440" w:right="1440" w:bottom="1440" w:left="1440" w:header="567" w:footer="567" w:gutter="0"/>
      <w:pgBorders>
        <w:top w:val="single" w:color="943634" w:sz="12" w:space="3"/>
        <w:bottom w:val="single" w:color="943634" w:sz="12" w:space="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16D8" w:rsidP="009E2541" w:rsidRDefault="006816D8" w14:paraId="171F7E71" w14:textId="77777777">
      <w:pPr>
        <w:spacing w:before="0" w:after="0"/>
      </w:pPr>
      <w:r>
        <w:separator/>
      </w:r>
    </w:p>
  </w:endnote>
  <w:endnote w:type="continuationSeparator" w:id="0">
    <w:p w:rsidR="006816D8" w:rsidP="009E2541" w:rsidRDefault="006816D8" w14:paraId="44605856"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7077" w:rsidRDefault="00B87077" w14:paraId="242FB6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569401"/>
      <w:docPartObj>
        <w:docPartGallery w:val="Page Numbers (Bottom of Page)"/>
        <w:docPartUnique/>
      </w:docPartObj>
    </w:sdtPr>
    <w:sdtEndPr/>
    <w:sdtContent>
      <w:sdt>
        <w:sdtPr>
          <w:id w:val="-1769616900"/>
          <w:docPartObj>
            <w:docPartGallery w:val="Page Numbers (Top of Page)"/>
            <w:docPartUnique/>
          </w:docPartObj>
        </w:sdtPr>
        <w:sdtEndPr/>
        <w:sdtContent>
          <w:p w:rsidR="005D43A9" w:rsidP="0017791A" w:rsidRDefault="005D43A9" w14:paraId="0EE66C18" w14:textId="77777777">
            <w:pPr>
              <w:pStyle w:val="Footer"/>
              <w:tabs>
                <w:tab w:val="right" w:pos="9026"/>
              </w:tabs>
            </w:pPr>
            <w:r>
              <w:tab/>
            </w:r>
          </w:p>
          <w:p w:rsidR="005D43A9" w:rsidP="0017791A" w:rsidRDefault="00BA6D29" w14:paraId="38CD9B3A" w14:textId="2DC21A9E">
            <w:pPr>
              <w:pStyle w:val="Footer"/>
              <w:tabs>
                <w:tab w:val="right" w:pos="9026"/>
              </w:tabs>
            </w:pPr>
            <w:r>
              <w:t xml:space="preserve">[Insert </w:t>
            </w:r>
            <w:r w:rsidR="00A90B3A">
              <w:t>V</w:t>
            </w:r>
            <w:r w:rsidR="005D43A9">
              <w:t xml:space="preserve">ersion </w:t>
            </w:r>
            <w:r>
              <w:t>Number and Date]</w:t>
            </w:r>
            <w:r w:rsidRPr="00352C78" w:rsidR="005D43A9">
              <w:tab/>
            </w:r>
            <w:r w:rsidR="005D43A9">
              <w:t xml:space="preserve">Page </w:t>
            </w:r>
            <w:r w:rsidR="005D43A9">
              <w:fldChar w:fldCharType="begin"/>
            </w:r>
            <w:r w:rsidR="005D43A9">
              <w:instrText xml:space="preserve"> PAGE   \* MERGEFORMAT </w:instrText>
            </w:r>
            <w:r w:rsidR="005D43A9">
              <w:fldChar w:fldCharType="separate"/>
            </w:r>
            <w:r w:rsidR="005D43A9">
              <w:rPr>
                <w:noProof/>
              </w:rPr>
              <w:t>2</w:t>
            </w:r>
            <w:r w:rsidR="005D43A9">
              <w:fldChar w:fldCharType="end"/>
            </w:r>
            <w:r w:rsidR="005D43A9">
              <w:t xml:space="preserve"> of </w:t>
            </w:r>
            <w:r>
              <w:fldChar w:fldCharType="begin"/>
            </w:r>
            <w:r>
              <w:instrText> NUMPAGES   \* MERGEFORMAT </w:instrText>
            </w:r>
            <w:r>
              <w:fldChar w:fldCharType="separate"/>
            </w:r>
            <w:r w:rsidR="005D43A9">
              <w:rPr>
                <w:noProof/>
              </w:rPr>
              <w:t>2</w:t>
            </w:r>
            <w:r>
              <w:fldChar w:fldCharType="end"/>
            </w:r>
          </w:p>
        </w:sdtContent>
      </w:sdt>
    </w:sdtContent>
  </w:sdt>
  <w:p w:rsidRPr="009E2541" w:rsidR="005D43A9" w:rsidP="00A121AC" w:rsidRDefault="005D43A9" w14:paraId="42C8D6FD" w14:textId="1A188E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43A9" w:rsidP="009F4967" w:rsidRDefault="005D43A9" w14:paraId="0662A381" w14:textId="77777777">
    <w:pPr>
      <w:pStyle w:val="Footer"/>
      <w:jc w:val="center"/>
    </w:pPr>
    <w:r w:rsidRPr="002D6577">
      <w:t xml:space="preserve">Property of </w:t>
    </w:r>
    <w:r>
      <w:t xml:space="preserve">the </w:t>
    </w:r>
    <w:r w:rsidRPr="002D6577">
      <w:t>University of Birmingham, Vincent Drive, Edgbaston, Birmingham, B15 2TT, United Kingdom</w:t>
    </w:r>
    <w:r>
      <w:t>.</w:t>
    </w:r>
  </w:p>
  <w:p w:rsidRPr="001348DC" w:rsidR="005D43A9" w:rsidP="009F4967" w:rsidRDefault="005D43A9" w14:paraId="112730A8" w14:textId="77777777">
    <w:pPr>
      <w:pStyle w:val="Footer"/>
      <w:jc w:val="center"/>
    </w:pPr>
    <w:r w:rsidRPr="001348DC">
      <w:t>Copies are only valid for 14 days and may be subject to amendment a</w:t>
    </w:r>
    <w:r>
      <w:t>t any time. For the latest version refer to:</w:t>
    </w:r>
  </w:p>
  <w:p w:rsidR="005D43A9" w:rsidP="009F4967" w:rsidRDefault="005D43A9" w14:paraId="278257A1" w14:textId="77777777">
    <w:pPr>
      <w:pStyle w:val="propertystatement"/>
    </w:pPr>
    <w:hyperlink w:tooltip="Website for the Clinical Research Compliance Team" w:history="1" r:id="rId1">
      <w:r>
        <w:rPr>
          <w:rStyle w:val="Hyperlink"/>
        </w:rPr>
        <w:t>birmingham.ac.uk/</w:t>
      </w:r>
      <w:proofErr w:type="spellStart"/>
      <w:r>
        <w:rPr>
          <w:rStyle w:val="Hyperlink"/>
        </w:rPr>
        <w:t>crct</w:t>
      </w:r>
      <w:proofErr w:type="spellEnd"/>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16D8" w:rsidP="009E2541" w:rsidRDefault="006816D8" w14:paraId="05047142" w14:textId="77777777">
      <w:pPr>
        <w:spacing w:before="0" w:after="0"/>
      </w:pPr>
      <w:r>
        <w:separator/>
      </w:r>
    </w:p>
  </w:footnote>
  <w:footnote w:type="continuationSeparator" w:id="0">
    <w:p w:rsidR="006816D8" w:rsidP="009E2541" w:rsidRDefault="006816D8" w14:paraId="5458FFCB"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7077" w:rsidRDefault="00B87077" w14:paraId="43F74D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43A9" w:rsidP="00B26FC9" w:rsidRDefault="00BA6D29" w14:paraId="1B379D78" w14:textId="5013D06C">
    <w:pPr>
      <w:pStyle w:val="Header-QCDs"/>
      <w:tabs>
        <w:tab w:val="clear" w:pos="8306"/>
        <w:tab w:val="left" w:pos="4820"/>
      </w:tabs>
      <w:ind w:firstLine="4962"/>
    </w:pPr>
    <w:r>
      <w:t xml:space="preserve">[Add Organisation Logo] </w:t>
    </w:r>
    <w:r w:rsidR="005D43A9">
      <w:t xml:space="preserve">PROTOCOL </w:t>
    </w:r>
  </w:p>
  <w:p w:rsidR="001D0012" w:rsidP="4948B3A4" w:rsidRDefault="001D0012" w14:paraId="6DD3FAF5" w14:textId="77777777">
    <w:pPr>
      <w:pStyle w:val="Header-QCDs"/>
      <w:tabs>
        <w:tab w:val="clear" w:pos="8306"/>
        <w:tab w:val="left" w:pos="4820"/>
      </w:tabs>
      <w:ind w:firstLine="0"/>
      <w:rPr>
        <w:color w:val="2E74B5" w:themeColor="accent1" w:themeTint="FF" w:themeShade="BF"/>
        <w:highlight w:val="blu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5D43A9" w:rsidP="009F4967" w:rsidRDefault="005D43A9" w14:paraId="63858814" w14:textId="77777777">
    <w:pPr>
      <w:pStyle w:val="propertystatement"/>
      <w:jc w:val="left"/>
    </w:pPr>
  </w:p>
  <w:tbl>
    <w:tblPr>
      <w:tblStyle w:val="TableGrid"/>
      <w:tblpPr w:leftFromText="180" w:rightFromText="180" w:vertAnchor="text" w:horzAnchor="margin" w:tblpXSpec="right" w:tblpY="-88"/>
      <w:tblW w:w="0" w:type="auto"/>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one" w:color="auto" w:sz="0" w:space="0"/>
        <w:insideV w:val="none" w:color="auto" w:sz="0" w:space="0"/>
      </w:tblBorders>
      <w:tblLook w:val="04A0" w:firstRow="1" w:lastRow="0" w:firstColumn="1" w:lastColumn="0" w:noHBand="0" w:noVBand="1"/>
      <w:tblCaption w:val="Document Information"/>
      <w:tblDescription w:val="This includes the document code, version number, effective date, print date and page number. "/>
    </w:tblPr>
    <w:tblGrid>
      <w:gridCol w:w="1668"/>
      <w:gridCol w:w="2310"/>
    </w:tblGrid>
    <w:tr w:rsidR="005D43A9" w:rsidTr="001860ED" w14:paraId="6F1E9C5C" w14:textId="77777777">
      <w:trPr>
        <w:trHeight w:val="278"/>
        <w:tblHeader/>
      </w:trPr>
      <w:tc>
        <w:tcPr>
          <w:tcW w:w="1668" w:type="dxa"/>
          <w:vAlign w:val="center"/>
        </w:tcPr>
        <w:p w:rsidR="005D43A9" w:rsidP="009F4967" w:rsidRDefault="005D43A9" w14:paraId="14C24D3F" w14:textId="77777777">
          <w:pPr>
            <w:pStyle w:val="Footer"/>
          </w:pPr>
          <w:r w:rsidRPr="001C6EFB">
            <w:t>Document code:</w:t>
          </w:r>
        </w:p>
      </w:tc>
      <w:tc>
        <w:tcPr>
          <w:tcW w:w="2310" w:type="dxa"/>
          <w:vAlign w:val="center"/>
        </w:tcPr>
        <w:p w:rsidR="005D43A9" w:rsidP="00A121AC" w:rsidRDefault="005D43A9" w14:paraId="7D1A2587" w14:textId="3A54EACE">
          <w:pPr>
            <w:pStyle w:val="Footer"/>
            <w:jc w:val="right"/>
          </w:pPr>
          <w:r>
            <w:t>UoB-ESD-QCD-004</w:t>
          </w:r>
        </w:p>
      </w:tc>
    </w:tr>
    <w:tr w:rsidR="005D43A9" w:rsidTr="001860ED" w14:paraId="175BAF9C" w14:textId="77777777">
      <w:trPr>
        <w:trHeight w:val="278"/>
      </w:trPr>
      <w:tc>
        <w:tcPr>
          <w:tcW w:w="1668" w:type="dxa"/>
          <w:vAlign w:val="center"/>
        </w:tcPr>
        <w:p w:rsidR="005D43A9" w:rsidP="009F4967" w:rsidRDefault="005D43A9" w14:paraId="04615A0E" w14:textId="77777777">
          <w:pPr>
            <w:pStyle w:val="Footer"/>
          </w:pPr>
          <w:r w:rsidRPr="001C6EFB">
            <w:t>Version no:</w:t>
          </w:r>
        </w:p>
      </w:tc>
      <w:tc>
        <w:tcPr>
          <w:tcW w:w="2310" w:type="dxa"/>
          <w:vAlign w:val="center"/>
        </w:tcPr>
        <w:p w:rsidR="005D43A9" w:rsidP="009F4967" w:rsidRDefault="005D43A9" w14:paraId="25C87C77" w14:textId="09CB4723">
          <w:pPr>
            <w:pStyle w:val="Footer"/>
            <w:jc w:val="right"/>
          </w:pPr>
          <w:r>
            <w:t>1.0</w:t>
          </w:r>
        </w:p>
      </w:tc>
    </w:tr>
    <w:tr w:rsidR="005D43A9" w:rsidTr="001860ED" w14:paraId="045803EF" w14:textId="77777777">
      <w:trPr>
        <w:trHeight w:val="278"/>
      </w:trPr>
      <w:tc>
        <w:tcPr>
          <w:tcW w:w="1668" w:type="dxa"/>
          <w:vAlign w:val="center"/>
        </w:tcPr>
        <w:p w:rsidR="005D43A9" w:rsidP="009F4967" w:rsidRDefault="005D43A9" w14:paraId="336CA700" w14:textId="77777777">
          <w:pPr>
            <w:pStyle w:val="Footer"/>
          </w:pPr>
          <w:r>
            <w:t>Effective date:</w:t>
          </w:r>
        </w:p>
      </w:tc>
      <w:tc>
        <w:tcPr>
          <w:tcW w:w="2310" w:type="dxa"/>
          <w:vAlign w:val="center"/>
        </w:tcPr>
        <w:p w:rsidR="005D43A9" w:rsidP="009F4967" w:rsidRDefault="005D43A9" w14:paraId="6A4F6EBC" w14:textId="766C49AD">
          <w:pPr>
            <w:pStyle w:val="Footer"/>
            <w:jc w:val="right"/>
          </w:pPr>
          <w:r>
            <w:t>27-Jan-2023</w:t>
          </w:r>
        </w:p>
      </w:tc>
    </w:tr>
    <w:tr w:rsidR="005D43A9" w:rsidTr="001860ED" w14:paraId="74BA155E" w14:textId="77777777">
      <w:trPr>
        <w:trHeight w:val="278"/>
      </w:trPr>
      <w:tc>
        <w:tcPr>
          <w:tcW w:w="1668" w:type="dxa"/>
          <w:vAlign w:val="center"/>
        </w:tcPr>
        <w:p w:rsidRPr="001C6EFB" w:rsidR="005D43A9" w:rsidP="009F4967" w:rsidRDefault="005D43A9" w14:paraId="3F9B8EF0" w14:textId="77777777">
          <w:pPr>
            <w:pStyle w:val="Footer"/>
          </w:pPr>
          <w:r>
            <w:t>Print d</w:t>
          </w:r>
          <w:r w:rsidRPr="001C6EFB">
            <w:t>ate:</w:t>
          </w:r>
        </w:p>
      </w:tc>
      <w:tc>
        <w:tcPr>
          <w:tcW w:w="2310" w:type="dxa"/>
          <w:vAlign w:val="center"/>
        </w:tcPr>
        <w:p w:rsidR="005D43A9" w:rsidP="009F4967" w:rsidRDefault="005D43A9" w14:paraId="4DC75FFC" w14:textId="22060D39">
          <w:pPr>
            <w:pStyle w:val="Footer"/>
            <w:jc w:val="right"/>
          </w:pPr>
          <w:r>
            <w:fldChar w:fldCharType="begin"/>
          </w:r>
          <w:r>
            <w:instrText xml:space="preserve"> DATE  \@ "dd-MMM-yyyy"  \* MERGEFORMAT </w:instrText>
          </w:r>
          <w:r>
            <w:fldChar w:fldCharType="separate"/>
          </w:r>
          <w:r w:rsidR="003B17E9">
            <w:rPr>
              <w:noProof/>
            </w:rPr>
            <w:t>29-Sep-2026</w:t>
          </w:r>
          <w:r>
            <w:fldChar w:fldCharType="end"/>
          </w:r>
        </w:p>
      </w:tc>
    </w:tr>
    <w:tr w:rsidR="005D43A9" w:rsidTr="001860ED" w14:paraId="77E70798" w14:textId="77777777">
      <w:trPr>
        <w:trHeight w:val="278"/>
      </w:trPr>
      <w:tc>
        <w:tcPr>
          <w:tcW w:w="1668" w:type="dxa"/>
          <w:vAlign w:val="center"/>
        </w:tcPr>
        <w:p w:rsidRPr="001C6EFB" w:rsidR="005D43A9" w:rsidP="009F4967" w:rsidRDefault="005D43A9" w14:paraId="21D2BAA6" w14:textId="77777777">
          <w:pPr>
            <w:pStyle w:val="Footer"/>
          </w:pPr>
          <w:r w:rsidRPr="001C6EFB">
            <w:t>Page:</w:t>
          </w:r>
        </w:p>
      </w:tc>
      <w:tc>
        <w:tcPr>
          <w:tcW w:w="2310" w:type="dxa"/>
          <w:vAlign w:val="center"/>
        </w:tcPr>
        <w:p w:rsidR="005D43A9" w:rsidP="009F4967" w:rsidRDefault="005D43A9" w14:paraId="2C4F43C1" w14:textId="77777777">
          <w:pPr>
            <w:pStyle w:val="Footer"/>
            <w:jc w:val="right"/>
          </w:pPr>
          <w:r>
            <w:fldChar w:fldCharType="begin"/>
          </w:r>
          <w:r>
            <w:instrText xml:space="preserve"> PAGE   \* MERGEFORMAT </w:instrText>
          </w:r>
          <w:r>
            <w:fldChar w:fldCharType="separate"/>
          </w:r>
          <w:r>
            <w:rPr>
              <w:noProof/>
            </w:rPr>
            <w:t>1</w:t>
          </w:r>
          <w:r>
            <w:fldChar w:fldCharType="end"/>
          </w:r>
          <w:r>
            <w:t xml:space="preserve"> of </w:t>
          </w:r>
          <w:r>
            <w:fldChar w:fldCharType="begin"/>
          </w:r>
          <w:r>
            <w:instrText> NUMPAGES   \* MERGEFORMAT </w:instrText>
          </w:r>
          <w:r>
            <w:fldChar w:fldCharType="separate"/>
          </w:r>
          <w:r>
            <w:rPr>
              <w:noProof/>
            </w:rPr>
            <w:t>2</w:t>
          </w:r>
          <w:r>
            <w:fldChar w:fldCharType="end"/>
          </w:r>
          <w:r w:rsidRPr="001C6EFB">
            <w:t xml:space="preserve"> </w:t>
          </w:r>
        </w:p>
      </w:tc>
    </w:tr>
  </w:tbl>
  <w:p w:rsidR="005D43A9" w:rsidP="00E243E7" w:rsidRDefault="005D43A9" w14:paraId="751B532B" w14:textId="77777777">
    <w:pPr>
      <w:pStyle w:val="Header"/>
      <w:ind w:left="-567"/>
      <w:jc w:val="left"/>
    </w:pPr>
    <w:r w:rsidRPr="00F16569">
      <w:rPr>
        <w:lang w:eastAsia="en-GB"/>
      </w:rPr>
      <w:drawing>
        <wp:anchor distT="0" distB="0" distL="114300" distR="114300" simplePos="0" relativeHeight="251662336" behindDoc="0" locked="0" layoutInCell="1" allowOverlap="1" wp14:anchorId="3C6EC978" wp14:editId="1BCCBAE7">
          <wp:simplePos x="0" y="0"/>
          <wp:positionH relativeFrom="column">
            <wp:posOffset>-302260</wp:posOffset>
          </wp:positionH>
          <wp:positionV relativeFrom="page">
            <wp:posOffset>1051560</wp:posOffset>
          </wp:positionV>
          <wp:extent cx="2703600" cy="1062000"/>
          <wp:effectExtent l="0" t="0" r="0" b="0"/>
          <wp:wrapNone/>
          <wp:docPr id="2016519297" name="Picture 20165192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03600" cy="106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9F4967" w:rsidR="005D43A9" w:rsidP="009F4967" w:rsidRDefault="005D43A9" w14:paraId="345289B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3BE"/>
    <w:multiLevelType w:val="hybridMultilevel"/>
    <w:tmpl w:val="52C81F4A"/>
    <w:lvl w:ilvl="0" w:tplc="0726BFCC">
      <w:start w:val="1"/>
      <w:numFmt w:val="bullet"/>
      <w:pStyle w:val="bullet1-QCD"/>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A02114"/>
    <w:multiLevelType w:val="hybridMultilevel"/>
    <w:tmpl w:val="924CEB2C"/>
    <w:lvl w:ilvl="0" w:tplc="6C103476">
      <w:start w:val="1"/>
      <w:numFmt w:val="bullet"/>
      <w:pStyle w:val="Instructions-bullet1"/>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1C0753D"/>
    <w:multiLevelType w:val="multilevel"/>
    <w:tmpl w:val="E15E96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4290453"/>
    <w:multiLevelType w:val="hybridMultilevel"/>
    <w:tmpl w:val="B30417E0"/>
    <w:lvl w:ilvl="0" w:tplc="1E46DE22">
      <w:start w:val="1"/>
      <w:numFmt w:val="bullet"/>
      <w:pStyle w:val="QCDbullet1"/>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265C4824"/>
    <w:multiLevelType w:val="hybridMultilevel"/>
    <w:tmpl w:val="13168D1E"/>
    <w:lvl w:ilvl="0" w:tplc="C98EDA8A">
      <w:start w:val="1"/>
      <w:numFmt w:val="decimal"/>
      <w:pStyle w:val="Numberlist"/>
      <w:lvlText w:val="%1."/>
      <w:lvlJc w:val="left"/>
      <w:pPr>
        <w:ind w:left="360" w:hanging="360"/>
      </w:pPr>
      <w:rPr>
        <w:rFonts w:hint="default"/>
        <w:color w:val="auto"/>
      </w:rPr>
    </w:lvl>
    <w:lvl w:ilvl="1" w:tplc="7554898E">
      <w:start w:val="1"/>
      <w:numFmt w:val="lowerLetter"/>
      <w:lvlText w:val="%2."/>
      <w:lvlJc w:val="left"/>
      <w:pPr>
        <w:tabs>
          <w:tab w:val="num" w:pos="1440"/>
        </w:tabs>
        <w:ind w:left="1440" w:hanging="360"/>
      </w:pPr>
    </w:lvl>
    <w:lvl w:ilvl="2" w:tplc="785E4974" w:tentative="1">
      <w:start w:val="1"/>
      <w:numFmt w:val="lowerRoman"/>
      <w:lvlText w:val="%3."/>
      <w:lvlJc w:val="right"/>
      <w:pPr>
        <w:tabs>
          <w:tab w:val="num" w:pos="2160"/>
        </w:tabs>
        <w:ind w:left="2160" w:hanging="180"/>
      </w:pPr>
    </w:lvl>
    <w:lvl w:ilvl="3" w:tplc="3BBAC876" w:tentative="1">
      <w:start w:val="1"/>
      <w:numFmt w:val="decimal"/>
      <w:lvlText w:val="%4."/>
      <w:lvlJc w:val="left"/>
      <w:pPr>
        <w:tabs>
          <w:tab w:val="num" w:pos="2880"/>
        </w:tabs>
        <w:ind w:left="2880" w:hanging="360"/>
      </w:pPr>
    </w:lvl>
    <w:lvl w:ilvl="4" w:tplc="F6C441AC" w:tentative="1">
      <w:start w:val="1"/>
      <w:numFmt w:val="lowerLetter"/>
      <w:lvlText w:val="%5."/>
      <w:lvlJc w:val="left"/>
      <w:pPr>
        <w:tabs>
          <w:tab w:val="num" w:pos="3600"/>
        </w:tabs>
        <w:ind w:left="3600" w:hanging="360"/>
      </w:pPr>
    </w:lvl>
    <w:lvl w:ilvl="5" w:tplc="B050A130" w:tentative="1">
      <w:start w:val="1"/>
      <w:numFmt w:val="lowerRoman"/>
      <w:lvlText w:val="%6."/>
      <w:lvlJc w:val="right"/>
      <w:pPr>
        <w:tabs>
          <w:tab w:val="num" w:pos="4320"/>
        </w:tabs>
        <w:ind w:left="4320" w:hanging="180"/>
      </w:pPr>
    </w:lvl>
    <w:lvl w:ilvl="6" w:tplc="4CAE014A" w:tentative="1">
      <w:start w:val="1"/>
      <w:numFmt w:val="decimal"/>
      <w:lvlText w:val="%7."/>
      <w:lvlJc w:val="left"/>
      <w:pPr>
        <w:tabs>
          <w:tab w:val="num" w:pos="5040"/>
        </w:tabs>
        <w:ind w:left="5040" w:hanging="360"/>
      </w:pPr>
    </w:lvl>
    <w:lvl w:ilvl="7" w:tplc="E0E67DE8" w:tentative="1">
      <w:start w:val="1"/>
      <w:numFmt w:val="lowerLetter"/>
      <w:lvlText w:val="%8."/>
      <w:lvlJc w:val="left"/>
      <w:pPr>
        <w:tabs>
          <w:tab w:val="num" w:pos="5760"/>
        </w:tabs>
        <w:ind w:left="5760" w:hanging="360"/>
      </w:pPr>
    </w:lvl>
    <w:lvl w:ilvl="8" w:tplc="B53428EA" w:tentative="1">
      <w:start w:val="1"/>
      <w:numFmt w:val="lowerRoman"/>
      <w:lvlText w:val="%9."/>
      <w:lvlJc w:val="right"/>
      <w:pPr>
        <w:tabs>
          <w:tab w:val="num" w:pos="6480"/>
        </w:tabs>
        <w:ind w:left="6480" w:hanging="180"/>
      </w:pPr>
    </w:lvl>
  </w:abstractNum>
  <w:abstractNum w:abstractNumId="5" w15:restartNumberingAfterBreak="0">
    <w:nsid w:val="2D9A217D"/>
    <w:multiLevelType w:val="multilevel"/>
    <w:tmpl w:val="89004E84"/>
    <w:styleLink w:val="Style1"/>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rPr>
    </w:lvl>
    <w:lvl w:ilvl="8">
      <w:start w:val="1"/>
      <w:numFmt w:val="bullet"/>
      <w:lvlText w:val=""/>
      <w:lvlJc w:val="left"/>
      <w:pPr>
        <w:ind w:left="6120" w:hanging="360"/>
      </w:pPr>
      <w:rPr>
        <w:rFonts w:hint="default" w:ascii="Wingdings" w:hAnsi="Wingdings"/>
      </w:rPr>
    </w:lvl>
  </w:abstractNum>
  <w:abstractNum w:abstractNumId="6" w15:restartNumberingAfterBreak="0">
    <w:nsid w:val="3ABE4227"/>
    <w:multiLevelType w:val="hybridMultilevel"/>
    <w:tmpl w:val="4B4AA8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C10726D"/>
    <w:multiLevelType w:val="multilevel"/>
    <w:tmpl w:val="7556EBC8"/>
    <w:lvl w:ilvl="0">
      <w:start w:val="1"/>
      <w:numFmt w:val="decimal"/>
      <w:pStyle w:val="NoH2"/>
      <w:lvlText w:val="%1."/>
      <w:lvlJc w:val="left"/>
      <w:pPr>
        <w:ind w:left="360" w:hanging="360"/>
      </w:pPr>
    </w:lvl>
    <w:lvl w:ilvl="1">
      <w:start w:val="1"/>
      <w:numFmt w:val="decimal"/>
      <w:pStyle w:val="NoH3"/>
      <w:isLgl/>
      <w:lvlText w:val="%1.%2."/>
      <w:lvlJc w:val="left"/>
      <w:pPr>
        <w:ind w:left="360" w:hanging="360"/>
      </w:pPr>
      <w:rPr>
        <w:rFonts w:hint="default"/>
      </w:rPr>
    </w:lvl>
    <w:lvl w:ilvl="2">
      <w:start w:val="1"/>
      <w:numFmt w:val="decimal"/>
      <w:pStyle w:val="NoH4"/>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3F6253D8"/>
    <w:multiLevelType w:val="hybridMultilevel"/>
    <w:tmpl w:val="8B9C69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705812"/>
    <w:multiLevelType w:val="hybridMultilevel"/>
    <w:tmpl w:val="9C5039CE"/>
    <w:lvl w:ilvl="0" w:tplc="F2C653CE">
      <w:start w:val="1"/>
      <w:numFmt w:val="decimal"/>
      <w:pStyle w:val="Instructions-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A46025"/>
    <w:multiLevelType w:val="hybridMultilevel"/>
    <w:tmpl w:val="8DC44328"/>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B6F2EAE"/>
    <w:multiLevelType w:val="hybridMultilevel"/>
    <w:tmpl w:val="E8244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BE549AB"/>
    <w:multiLevelType w:val="hybridMultilevel"/>
    <w:tmpl w:val="8762573E"/>
    <w:lvl w:ilvl="0" w:tplc="7C5E880C">
      <w:start w:val="1"/>
      <w:numFmt w:val="bullet"/>
      <w:pStyle w:val="bullet3"/>
      <w:lvlText w:val=""/>
      <w:lvlJc w:val="left"/>
      <w:pPr>
        <w:tabs>
          <w:tab w:val="num" w:pos="1021"/>
        </w:tabs>
        <w:ind w:left="1021" w:hanging="341"/>
      </w:pPr>
      <w:rPr>
        <w:rFonts w:hint="default" w:ascii="Wingdings" w:hAnsi="Wingdings"/>
      </w:rPr>
    </w:lvl>
    <w:lvl w:ilvl="1" w:tplc="CFA20C1A" w:tentative="1">
      <w:start w:val="1"/>
      <w:numFmt w:val="lowerLetter"/>
      <w:lvlText w:val="%2."/>
      <w:lvlJc w:val="left"/>
      <w:pPr>
        <w:tabs>
          <w:tab w:val="num" w:pos="1780"/>
        </w:tabs>
        <w:ind w:left="1780" w:hanging="360"/>
      </w:pPr>
    </w:lvl>
    <w:lvl w:ilvl="2" w:tplc="0809001B" w:tentative="1">
      <w:start w:val="1"/>
      <w:numFmt w:val="lowerRoman"/>
      <w:lvlText w:val="%3."/>
      <w:lvlJc w:val="right"/>
      <w:pPr>
        <w:tabs>
          <w:tab w:val="num" w:pos="2500"/>
        </w:tabs>
        <w:ind w:left="2500" w:hanging="180"/>
      </w:pPr>
    </w:lvl>
    <w:lvl w:ilvl="3" w:tplc="0809000F" w:tentative="1">
      <w:start w:val="1"/>
      <w:numFmt w:val="decimal"/>
      <w:lvlText w:val="%4."/>
      <w:lvlJc w:val="left"/>
      <w:pPr>
        <w:tabs>
          <w:tab w:val="num" w:pos="3220"/>
        </w:tabs>
        <w:ind w:left="3220" w:hanging="360"/>
      </w:pPr>
    </w:lvl>
    <w:lvl w:ilvl="4" w:tplc="08090019" w:tentative="1">
      <w:start w:val="1"/>
      <w:numFmt w:val="lowerLetter"/>
      <w:lvlText w:val="%5."/>
      <w:lvlJc w:val="left"/>
      <w:pPr>
        <w:tabs>
          <w:tab w:val="num" w:pos="3940"/>
        </w:tabs>
        <w:ind w:left="3940" w:hanging="360"/>
      </w:pPr>
    </w:lvl>
    <w:lvl w:ilvl="5" w:tplc="0809001B" w:tentative="1">
      <w:start w:val="1"/>
      <w:numFmt w:val="lowerRoman"/>
      <w:lvlText w:val="%6."/>
      <w:lvlJc w:val="right"/>
      <w:pPr>
        <w:tabs>
          <w:tab w:val="num" w:pos="4660"/>
        </w:tabs>
        <w:ind w:left="4660" w:hanging="180"/>
      </w:pPr>
    </w:lvl>
    <w:lvl w:ilvl="6" w:tplc="0809000F" w:tentative="1">
      <w:start w:val="1"/>
      <w:numFmt w:val="decimal"/>
      <w:lvlText w:val="%7."/>
      <w:lvlJc w:val="left"/>
      <w:pPr>
        <w:tabs>
          <w:tab w:val="num" w:pos="5380"/>
        </w:tabs>
        <w:ind w:left="5380" w:hanging="360"/>
      </w:pPr>
    </w:lvl>
    <w:lvl w:ilvl="7" w:tplc="08090019" w:tentative="1">
      <w:start w:val="1"/>
      <w:numFmt w:val="lowerLetter"/>
      <w:lvlText w:val="%8."/>
      <w:lvlJc w:val="left"/>
      <w:pPr>
        <w:tabs>
          <w:tab w:val="num" w:pos="6100"/>
        </w:tabs>
        <w:ind w:left="6100" w:hanging="360"/>
      </w:pPr>
    </w:lvl>
    <w:lvl w:ilvl="8" w:tplc="0809001B" w:tentative="1">
      <w:start w:val="1"/>
      <w:numFmt w:val="lowerRoman"/>
      <w:lvlText w:val="%9."/>
      <w:lvlJc w:val="right"/>
      <w:pPr>
        <w:tabs>
          <w:tab w:val="num" w:pos="6820"/>
        </w:tabs>
        <w:ind w:left="6820" w:hanging="180"/>
      </w:pPr>
    </w:lvl>
  </w:abstractNum>
  <w:abstractNum w:abstractNumId="13" w15:restartNumberingAfterBreak="0">
    <w:nsid w:val="4DD64D65"/>
    <w:multiLevelType w:val="hybridMultilevel"/>
    <w:tmpl w:val="B308D2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EFF5635"/>
    <w:multiLevelType w:val="multilevel"/>
    <w:tmpl w:val="DFD691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F276158"/>
    <w:multiLevelType w:val="hybridMultilevel"/>
    <w:tmpl w:val="6204C7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98642CE"/>
    <w:multiLevelType w:val="hybridMultilevel"/>
    <w:tmpl w:val="EF82DCDC"/>
    <w:lvl w:ilvl="0" w:tplc="0809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6ACD06FD"/>
    <w:multiLevelType w:val="hybridMultilevel"/>
    <w:tmpl w:val="9884AE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DB579D5"/>
    <w:multiLevelType w:val="hybridMultilevel"/>
    <w:tmpl w:val="6ECAC37E"/>
    <w:lvl w:ilvl="0" w:tplc="327067B4">
      <w:start w:val="1"/>
      <w:numFmt w:val="bullet"/>
      <w:pStyle w:val="bullet2"/>
      <w:lvlText w:val="o"/>
      <w:lvlJc w:val="left"/>
      <w:pPr>
        <w:ind w:left="720" w:hanging="360"/>
      </w:pPr>
      <w:rPr>
        <w:rFonts w:hint="default" w:ascii="Courier New" w:hAnsi="Courier New" w:cs="Courier New"/>
      </w:rPr>
    </w:lvl>
    <w:lvl w:ilvl="1" w:tplc="3E1C1D58">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6D6BE4"/>
    <w:multiLevelType w:val="hybridMultilevel"/>
    <w:tmpl w:val="1B32D6E0"/>
    <w:lvl w:ilvl="0" w:tplc="C6D67C16">
      <w:start w:val="1"/>
      <w:numFmt w:val="bullet"/>
      <w:pStyle w:val="bullet1-protocol"/>
      <w:lvlText w:val=""/>
      <w:lvlJc w:val="left"/>
      <w:pPr>
        <w:ind w:left="890" w:hanging="360"/>
      </w:pPr>
      <w:rPr>
        <w:rFonts w:hint="default" w:ascii="Symbol" w:hAnsi="Symbol"/>
      </w:rPr>
    </w:lvl>
    <w:lvl w:ilvl="1" w:tplc="FFFFFFFF" w:tentative="1">
      <w:start w:val="1"/>
      <w:numFmt w:val="bullet"/>
      <w:lvlText w:val="o"/>
      <w:lvlJc w:val="left"/>
      <w:pPr>
        <w:ind w:left="1610" w:hanging="360"/>
      </w:pPr>
      <w:rPr>
        <w:rFonts w:hint="default" w:ascii="Courier New" w:hAnsi="Courier New" w:cs="Courier New"/>
      </w:rPr>
    </w:lvl>
    <w:lvl w:ilvl="2" w:tplc="FFFFFFFF" w:tentative="1">
      <w:start w:val="1"/>
      <w:numFmt w:val="bullet"/>
      <w:lvlText w:val=""/>
      <w:lvlJc w:val="left"/>
      <w:pPr>
        <w:ind w:left="2330" w:hanging="360"/>
      </w:pPr>
      <w:rPr>
        <w:rFonts w:hint="default" w:ascii="Wingdings" w:hAnsi="Wingdings"/>
      </w:rPr>
    </w:lvl>
    <w:lvl w:ilvl="3" w:tplc="FFFFFFFF" w:tentative="1">
      <w:start w:val="1"/>
      <w:numFmt w:val="bullet"/>
      <w:lvlText w:val=""/>
      <w:lvlJc w:val="left"/>
      <w:pPr>
        <w:ind w:left="3050" w:hanging="360"/>
      </w:pPr>
      <w:rPr>
        <w:rFonts w:hint="default" w:ascii="Symbol" w:hAnsi="Symbol"/>
      </w:rPr>
    </w:lvl>
    <w:lvl w:ilvl="4" w:tplc="FFFFFFFF" w:tentative="1">
      <w:start w:val="1"/>
      <w:numFmt w:val="bullet"/>
      <w:lvlText w:val="o"/>
      <w:lvlJc w:val="left"/>
      <w:pPr>
        <w:ind w:left="3770" w:hanging="360"/>
      </w:pPr>
      <w:rPr>
        <w:rFonts w:hint="default" w:ascii="Courier New" w:hAnsi="Courier New" w:cs="Courier New"/>
      </w:rPr>
    </w:lvl>
    <w:lvl w:ilvl="5" w:tplc="FFFFFFFF" w:tentative="1">
      <w:start w:val="1"/>
      <w:numFmt w:val="bullet"/>
      <w:lvlText w:val=""/>
      <w:lvlJc w:val="left"/>
      <w:pPr>
        <w:ind w:left="4490" w:hanging="360"/>
      </w:pPr>
      <w:rPr>
        <w:rFonts w:hint="default" w:ascii="Wingdings" w:hAnsi="Wingdings"/>
      </w:rPr>
    </w:lvl>
    <w:lvl w:ilvl="6" w:tplc="FFFFFFFF" w:tentative="1">
      <w:start w:val="1"/>
      <w:numFmt w:val="bullet"/>
      <w:lvlText w:val=""/>
      <w:lvlJc w:val="left"/>
      <w:pPr>
        <w:ind w:left="5210" w:hanging="360"/>
      </w:pPr>
      <w:rPr>
        <w:rFonts w:hint="default" w:ascii="Symbol" w:hAnsi="Symbol"/>
      </w:rPr>
    </w:lvl>
    <w:lvl w:ilvl="7" w:tplc="FFFFFFFF" w:tentative="1">
      <w:start w:val="1"/>
      <w:numFmt w:val="bullet"/>
      <w:lvlText w:val="o"/>
      <w:lvlJc w:val="left"/>
      <w:pPr>
        <w:ind w:left="5930" w:hanging="360"/>
      </w:pPr>
      <w:rPr>
        <w:rFonts w:hint="default" w:ascii="Courier New" w:hAnsi="Courier New" w:cs="Courier New"/>
      </w:rPr>
    </w:lvl>
    <w:lvl w:ilvl="8" w:tplc="FFFFFFFF" w:tentative="1">
      <w:start w:val="1"/>
      <w:numFmt w:val="bullet"/>
      <w:lvlText w:val=""/>
      <w:lvlJc w:val="left"/>
      <w:pPr>
        <w:ind w:left="6650" w:hanging="360"/>
      </w:pPr>
      <w:rPr>
        <w:rFonts w:hint="default" w:ascii="Wingdings" w:hAnsi="Wingdings"/>
      </w:rPr>
    </w:lvl>
  </w:abstractNum>
  <w:num w:numId="1" w16cid:durableId="307321208">
    <w:abstractNumId w:val="18"/>
  </w:num>
  <w:num w:numId="2" w16cid:durableId="914820871">
    <w:abstractNumId w:val="12"/>
  </w:num>
  <w:num w:numId="3" w16cid:durableId="2024236529">
    <w:abstractNumId w:val="1"/>
  </w:num>
  <w:num w:numId="4" w16cid:durableId="794063329">
    <w:abstractNumId w:val="9"/>
  </w:num>
  <w:num w:numId="5" w16cid:durableId="960570323">
    <w:abstractNumId w:val="4"/>
  </w:num>
  <w:num w:numId="6" w16cid:durableId="1633708004">
    <w:abstractNumId w:val="5"/>
  </w:num>
  <w:num w:numId="7" w16cid:durableId="1584220321">
    <w:abstractNumId w:val="7"/>
  </w:num>
  <w:num w:numId="8" w16cid:durableId="1736514837">
    <w:abstractNumId w:val="3"/>
  </w:num>
  <w:num w:numId="9" w16cid:durableId="611328114">
    <w:abstractNumId w:val="0"/>
  </w:num>
  <w:num w:numId="10" w16cid:durableId="1993018458">
    <w:abstractNumId w:val="19"/>
  </w:num>
  <w:num w:numId="11" w16cid:durableId="1013262422">
    <w:abstractNumId w:val="8"/>
  </w:num>
  <w:num w:numId="12" w16cid:durableId="1730416852">
    <w:abstractNumId w:val="14"/>
  </w:num>
  <w:num w:numId="13" w16cid:durableId="551501989">
    <w:abstractNumId w:val="15"/>
  </w:num>
  <w:num w:numId="14" w16cid:durableId="1962566017">
    <w:abstractNumId w:val="17"/>
  </w:num>
  <w:num w:numId="15" w16cid:durableId="649989760">
    <w:abstractNumId w:val="16"/>
  </w:num>
  <w:num w:numId="16" w16cid:durableId="1187593875">
    <w:abstractNumId w:val="10"/>
  </w:num>
  <w:num w:numId="17" w16cid:durableId="709959919">
    <w:abstractNumId w:val="2"/>
  </w:num>
  <w:num w:numId="18" w16cid:durableId="1110976498">
    <w:abstractNumId w:val="6"/>
  </w:num>
  <w:num w:numId="19" w16cid:durableId="1035232027">
    <w:abstractNumId w:val="13"/>
  </w:num>
  <w:num w:numId="20" w16cid:durableId="186140488">
    <w:abstractNumId w:val="11"/>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superscript Copy 2021&lt;/Style&gt;&lt;LeftDelim&gt;{&lt;/LeftDelim&gt;&lt;RightDelim&gt;}&lt;/RightDelim&gt;&lt;FontName&gt;Gill Sans M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0edeatq2ta9pepw0fxt0xx5vvxp5dez2pa&quot;&gt;My 2022 library Converted FINAL&lt;record-ids&gt;&lt;item&gt;47&lt;/item&gt;&lt;item&gt;48&lt;/item&gt;&lt;item&gt;49&lt;/item&gt;&lt;item&gt;51&lt;/item&gt;&lt;item&gt;3040&lt;/item&gt;&lt;item&gt;3046&lt;/item&gt;&lt;item&gt;3048&lt;/item&gt;&lt;item&gt;3076&lt;/item&gt;&lt;item&gt;6016&lt;/item&gt;&lt;item&gt;6043&lt;/item&gt;&lt;item&gt;6046&lt;/item&gt;&lt;item&gt;6133&lt;/item&gt;&lt;item&gt;6347&lt;/item&gt;&lt;item&gt;6410&lt;/item&gt;&lt;item&gt;6414&lt;/item&gt;&lt;item&gt;6415&lt;/item&gt;&lt;item&gt;6416&lt;/item&gt;&lt;item&gt;6418&lt;/item&gt;&lt;item&gt;6419&lt;/item&gt;&lt;item&gt;6421&lt;/item&gt;&lt;item&gt;6423&lt;/item&gt;&lt;item&gt;6424&lt;/item&gt;&lt;item&gt;6425&lt;/item&gt;&lt;item&gt;6426&lt;/item&gt;&lt;item&gt;6427&lt;/item&gt;&lt;item&gt;6428&lt;/item&gt;&lt;item&gt;6430&lt;/item&gt;&lt;item&gt;6431&lt;/item&gt;&lt;item&gt;6433&lt;/item&gt;&lt;item&gt;6434&lt;/item&gt;&lt;item&gt;6440&lt;/item&gt;&lt;item&gt;6443&lt;/item&gt;&lt;item&gt;6445&lt;/item&gt;&lt;item&gt;6447&lt;/item&gt;&lt;item&gt;6448&lt;/item&gt;&lt;item&gt;6450&lt;/item&gt;&lt;item&gt;6452&lt;/item&gt;&lt;item&gt;6453&lt;/item&gt;&lt;item&gt;6487&lt;/item&gt;&lt;item&gt;6488&lt;/item&gt;&lt;item&gt;6506&lt;/item&gt;&lt;item&gt;6518&lt;/item&gt;&lt;item&gt;6519&lt;/item&gt;&lt;item&gt;6521&lt;/item&gt;&lt;item&gt;6522&lt;/item&gt;&lt;item&gt;6523&lt;/item&gt;&lt;item&gt;6539&lt;/item&gt;&lt;item&gt;6542&lt;/item&gt;&lt;item&gt;6543&lt;/item&gt;&lt;item&gt;6544&lt;/item&gt;&lt;item&gt;6545&lt;/item&gt;&lt;item&gt;6546&lt;/item&gt;&lt;item&gt;6547&lt;/item&gt;&lt;item&gt;6548&lt;/item&gt;&lt;item&gt;6549&lt;/item&gt;&lt;item&gt;6550&lt;/item&gt;&lt;item&gt;6551&lt;/item&gt;&lt;item&gt;6552&lt;/item&gt;&lt;item&gt;6553&lt;/item&gt;&lt;item&gt;6554&lt;/item&gt;&lt;item&gt;6555&lt;/item&gt;&lt;item&gt;6556&lt;/item&gt;&lt;item&gt;6557&lt;/item&gt;&lt;item&gt;6558&lt;/item&gt;&lt;item&gt;6559&lt;/item&gt;&lt;/record-ids&gt;&lt;/item&gt;&lt;/Libraries&gt;"/>
  </w:docVars>
  <w:rsids>
    <w:rsidRoot w:val="00B26FC9"/>
    <w:rsid w:val="000016D4"/>
    <w:rsid w:val="000025AF"/>
    <w:rsid w:val="0000491F"/>
    <w:rsid w:val="000049A2"/>
    <w:rsid w:val="000058D0"/>
    <w:rsid w:val="000059A1"/>
    <w:rsid w:val="00007987"/>
    <w:rsid w:val="00007A27"/>
    <w:rsid w:val="00010133"/>
    <w:rsid w:val="00011348"/>
    <w:rsid w:val="00012904"/>
    <w:rsid w:val="00013499"/>
    <w:rsid w:val="000160D8"/>
    <w:rsid w:val="0001724A"/>
    <w:rsid w:val="000201C7"/>
    <w:rsid w:val="00020FB1"/>
    <w:rsid w:val="000215EC"/>
    <w:rsid w:val="00023B82"/>
    <w:rsid w:val="0002528C"/>
    <w:rsid w:val="000266BE"/>
    <w:rsid w:val="0002689E"/>
    <w:rsid w:val="00027080"/>
    <w:rsid w:val="00027B56"/>
    <w:rsid w:val="00027DC8"/>
    <w:rsid w:val="00027F6F"/>
    <w:rsid w:val="00033066"/>
    <w:rsid w:val="0003451E"/>
    <w:rsid w:val="00035413"/>
    <w:rsid w:val="00042EC2"/>
    <w:rsid w:val="00043618"/>
    <w:rsid w:val="00043B58"/>
    <w:rsid w:val="0004602E"/>
    <w:rsid w:val="00046546"/>
    <w:rsid w:val="00047C4B"/>
    <w:rsid w:val="00050ADD"/>
    <w:rsid w:val="00050C8F"/>
    <w:rsid w:val="00051979"/>
    <w:rsid w:val="00054521"/>
    <w:rsid w:val="00054739"/>
    <w:rsid w:val="00054B8E"/>
    <w:rsid w:val="00054C38"/>
    <w:rsid w:val="00055CC6"/>
    <w:rsid w:val="00056169"/>
    <w:rsid w:val="00056891"/>
    <w:rsid w:val="00056B26"/>
    <w:rsid w:val="00057F4D"/>
    <w:rsid w:val="00063DA0"/>
    <w:rsid w:val="00063DDF"/>
    <w:rsid w:val="00064125"/>
    <w:rsid w:val="00064EDF"/>
    <w:rsid w:val="00065799"/>
    <w:rsid w:val="00065902"/>
    <w:rsid w:val="0006740B"/>
    <w:rsid w:val="000739FC"/>
    <w:rsid w:val="00073DA6"/>
    <w:rsid w:val="0007548F"/>
    <w:rsid w:val="0007610F"/>
    <w:rsid w:val="00076B0E"/>
    <w:rsid w:val="00077E59"/>
    <w:rsid w:val="00080404"/>
    <w:rsid w:val="0008229F"/>
    <w:rsid w:val="000839E3"/>
    <w:rsid w:val="00084624"/>
    <w:rsid w:val="00085B67"/>
    <w:rsid w:val="00087850"/>
    <w:rsid w:val="00091945"/>
    <w:rsid w:val="000923E8"/>
    <w:rsid w:val="00092405"/>
    <w:rsid w:val="000933B8"/>
    <w:rsid w:val="000935D8"/>
    <w:rsid w:val="00094452"/>
    <w:rsid w:val="0009517E"/>
    <w:rsid w:val="00096EA7"/>
    <w:rsid w:val="000A0D2A"/>
    <w:rsid w:val="000A1672"/>
    <w:rsid w:val="000A1A35"/>
    <w:rsid w:val="000A3680"/>
    <w:rsid w:val="000A3979"/>
    <w:rsid w:val="000A5701"/>
    <w:rsid w:val="000A5875"/>
    <w:rsid w:val="000B0767"/>
    <w:rsid w:val="000B2E48"/>
    <w:rsid w:val="000B35E2"/>
    <w:rsid w:val="000B40C5"/>
    <w:rsid w:val="000B6885"/>
    <w:rsid w:val="000B77BA"/>
    <w:rsid w:val="000C0F7F"/>
    <w:rsid w:val="000C1472"/>
    <w:rsid w:val="000C28E3"/>
    <w:rsid w:val="000C4CD7"/>
    <w:rsid w:val="000C6796"/>
    <w:rsid w:val="000C6FBF"/>
    <w:rsid w:val="000C7913"/>
    <w:rsid w:val="000C7AA9"/>
    <w:rsid w:val="000D122B"/>
    <w:rsid w:val="000D3FDE"/>
    <w:rsid w:val="000D6E2A"/>
    <w:rsid w:val="000D7B56"/>
    <w:rsid w:val="000E6E24"/>
    <w:rsid w:val="000F11CD"/>
    <w:rsid w:val="000F18DB"/>
    <w:rsid w:val="000F5CC7"/>
    <w:rsid w:val="000F7DB2"/>
    <w:rsid w:val="00102CB0"/>
    <w:rsid w:val="001104D3"/>
    <w:rsid w:val="00111416"/>
    <w:rsid w:val="00112372"/>
    <w:rsid w:val="001127F7"/>
    <w:rsid w:val="00112D18"/>
    <w:rsid w:val="00112FFC"/>
    <w:rsid w:val="00117789"/>
    <w:rsid w:val="00120BFC"/>
    <w:rsid w:val="001218C7"/>
    <w:rsid w:val="00123142"/>
    <w:rsid w:val="00126B80"/>
    <w:rsid w:val="001305B0"/>
    <w:rsid w:val="00130656"/>
    <w:rsid w:val="0013362D"/>
    <w:rsid w:val="00134C87"/>
    <w:rsid w:val="0013545E"/>
    <w:rsid w:val="00136201"/>
    <w:rsid w:val="001379BB"/>
    <w:rsid w:val="00140388"/>
    <w:rsid w:val="00141B56"/>
    <w:rsid w:val="00144B7B"/>
    <w:rsid w:val="00150503"/>
    <w:rsid w:val="00151469"/>
    <w:rsid w:val="001543A5"/>
    <w:rsid w:val="00154E16"/>
    <w:rsid w:val="00155AA5"/>
    <w:rsid w:val="00156F13"/>
    <w:rsid w:val="00157CE3"/>
    <w:rsid w:val="00160465"/>
    <w:rsid w:val="001612C0"/>
    <w:rsid w:val="001623E4"/>
    <w:rsid w:val="001633CC"/>
    <w:rsid w:val="001633D0"/>
    <w:rsid w:val="00163C26"/>
    <w:rsid w:val="001646A9"/>
    <w:rsid w:val="00174260"/>
    <w:rsid w:val="00175D1C"/>
    <w:rsid w:val="0017642D"/>
    <w:rsid w:val="00176E31"/>
    <w:rsid w:val="00176F1C"/>
    <w:rsid w:val="0017791A"/>
    <w:rsid w:val="00180D9B"/>
    <w:rsid w:val="00180EB2"/>
    <w:rsid w:val="00181E64"/>
    <w:rsid w:val="00182EC7"/>
    <w:rsid w:val="00182F3E"/>
    <w:rsid w:val="0018460C"/>
    <w:rsid w:val="001860ED"/>
    <w:rsid w:val="00187267"/>
    <w:rsid w:val="001872B7"/>
    <w:rsid w:val="00190A1B"/>
    <w:rsid w:val="001917E1"/>
    <w:rsid w:val="001927E2"/>
    <w:rsid w:val="00192E07"/>
    <w:rsid w:val="00193E37"/>
    <w:rsid w:val="001A5A33"/>
    <w:rsid w:val="001B02A1"/>
    <w:rsid w:val="001B0913"/>
    <w:rsid w:val="001B1933"/>
    <w:rsid w:val="001B233D"/>
    <w:rsid w:val="001B447E"/>
    <w:rsid w:val="001B5F32"/>
    <w:rsid w:val="001B7A29"/>
    <w:rsid w:val="001C04BE"/>
    <w:rsid w:val="001C1176"/>
    <w:rsid w:val="001C1185"/>
    <w:rsid w:val="001C1F13"/>
    <w:rsid w:val="001C5E3D"/>
    <w:rsid w:val="001D0012"/>
    <w:rsid w:val="001D0167"/>
    <w:rsid w:val="001D22CC"/>
    <w:rsid w:val="001D34D2"/>
    <w:rsid w:val="001D3CA7"/>
    <w:rsid w:val="001D6ADC"/>
    <w:rsid w:val="001D7733"/>
    <w:rsid w:val="001D7894"/>
    <w:rsid w:val="001D7A54"/>
    <w:rsid w:val="001E52E6"/>
    <w:rsid w:val="001E5466"/>
    <w:rsid w:val="001E7CF3"/>
    <w:rsid w:val="001F3393"/>
    <w:rsid w:val="001F3623"/>
    <w:rsid w:val="001F3DE9"/>
    <w:rsid w:val="001F4587"/>
    <w:rsid w:val="001F6F6F"/>
    <w:rsid w:val="001F790A"/>
    <w:rsid w:val="00201997"/>
    <w:rsid w:val="00201C7B"/>
    <w:rsid w:val="00202208"/>
    <w:rsid w:val="002035BB"/>
    <w:rsid w:val="002056E1"/>
    <w:rsid w:val="002057BF"/>
    <w:rsid w:val="00205F61"/>
    <w:rsid w:val="00206F61"/>
    <w:rsid w:val="00207432"/>
    <w:rsid w:val="00211677"/>
    <w:rsid w:val="00212610"/>
    <w:rsid w:val="00212B3C"/>
    <w:rsid w:val="00214E3E"/>
    <w:rsid w:val="002200A8"/>
    <w:rsid w:val="002226DC"/>
    <w:rsid w:val="00222935"/>
    <w:rsid w:val="00222E2D"/>
    <w:rsid w:val="00227C57"/>
    <w:rsid w:val="0023089C"/>
    <w:rsid w:val="00230C6F"/>
    <w:rsid w:val="00231BC9"/>
    <w:rsid w:val="0023377F"/>
    <w:rsid w:val="00236898"/>
    <w:rsid w:val="00237940"/>
    <w:rsid w:val="00240637"/>
    <w:rsid w:val="002412A9"/>
    <w:rsid w:val="0024240E"/>
    <w:rsid w:val="002472D0"/>
    <w:rsid w:val="00250CF7"/>
    <w:rsid w:val="0025138E"/>
    <w:rsid w:val="00251D37"/>
    <w:rsid w:val="00251DFD"/>
    <w:rsid w:val="00252D00"/>
    <w:rsid w:val="00254BD7"/>
    <w:rsid w:val="002566CD"/>
    <w:rsid w:val="00256AAB"/>
    <w:rsid w:val="00260D34"/>
    <w:rsid w:val="00261DC3"/>
    <w:rsid w:val="002625E2"/>
    <w:rsid w:val="00263E48"/>
    <w:rsid w:val="00263F65"/>
    <w:rsid w:val="002644B0"/>
    <w:rsid w:val="002650D1"/>
    <w:rsid w:val="00270314"/>
    <w:rsid w:val="0027324F"/>
    <w:rsid w:val="0027442E"/>
    <w:rsid w:val="00275F82"/>
    <w:rsid w:val="00281779"/>
    <w:rsid w:val="00283191"/>
    <w:rsid w:val="00285091"/>
    <w:rsid w:val="002900D4"/>
    <w:rsid w:val="0029053D"/>
    <w:rsid w:val="0029219E"/>
    <w:rsid w:val="00293D1A"/>
    <w:rsid w:val="00294BFF"/>
    <w:rsid w:val="0029771E"/>
    <w:rsid w:val="002A0A42"/>
    <w:rsid w:val="002A14F6"/>
    <w:rsid w:val="002A1A09"/>
    <w:rsid w:val="002A1DC5"/>
    <w:rsid w:val="002A493A"/>
    <w:rsid w:val="002A67FE"/>
    <w:rsid w:val="002A7895"/>
    <w:rsid w:val="002A79B8"/>
    <w:rsid w:val="002A7BDC"/>
    <w:rsid w:val="002A7E8E"/>
    <w:rsid w:val="002B0A97"/>
    <w:rsid w:val="002B0DE6"/>
    <w:rsid w:val="002B2BFC"/>
    <w:rsid w:val="002B5224"/>
    <w:rsid w:val="002B5597"/>
    <w:rsid w:val="002B6F89"/>
    <w:rsid w:val="002B705E"/>
    <w:rsid w:val="002B7D35"/>
    <w:rsid w:val="002C0C4F"/>
    <w:rsid w:val="002C0D53"/>
    <w:rsid w:val="002C1A5A"/>
    <w:rsid w:val="002C1A75"/>
    <w:rsid w:val="002C2789"/>
    <w:rsid w:val="002C2BF8"/>
    <w:rsid w:val="002C5D5E"/>
    <w:rsid w:val="002C78B3"/>
    <w:rsid w:val="002D2DD9"/>
    <w:rsid w:val="002D319E"/>
    <w:rsid w:val="002D34BD"/>
    <w:rsid w:val="002D499D"/>
    <w:rsid w:val="002D601E"/>
    <w:rsid w:val="002D6F8C"/>
    <w:rsid w:val="002D727B"/>
    <w:rsid w:val="002D7723"/>
    <w:rsid w:val="002E09B8"/>
    <w:rsid w:val="002E2E7C"/>
    <w:rsid w:val="002E2EB1"/>
    <w:rsid w:val="002E52DE"/>
    <w:rsid w:val="002E6815"/>
    <w:rsid w:val="002E6D5D"/>
    <w:rsid w:val="002F01BF"/>
    <w:rsid w:val="002F1376"/>
    <w:rsid w:val="002F2028"/>
    <w:rsid w:val="002F218A"/>
    <w:rsid w:val="002F258C"/>
    <w:rsid w:val="002F3931"/>
    <w:rsid w:val="002F58BA"/>
    <w:rsid w:val="002F5DF8"/>
    <w:rsid w:val="00300835"/>
    <w:rsid w:val="00302ED4"/>
    <w:rsid w:val="003054BF"/>
    <w:rsid w:val="00305551"/>
    <w:rsid w:val="00305B28"/>
    <w:rsid w:val="00306003"/>
    <w:rsid w:val="003065C5"/>
    <w:rsid w:val="00306C49"/>
    <w:rsid w:val="0031121B"/>
    <w:rsid w:val="00312391"/>
    <w:rsid w:val="00312BC6"/>
    <w:rsid w:val="0031597A"/>
    <w:rsid w:val="00315ECC"/>
    <w:rsid w:val="00316D86"/>
    <w:rsid w:val="00317DF7"/>
    <w:rsid w:val="003208F1"/>
    <w:rsid w:val="00320C5A"/>
    <w:rsid w:val="003223AF"/>
    <w:rsid w:val="00322540"/>
    <w:rsid w:val="00322B97"/>
    <w:rsid w:val="003239F2"/>
    <w:rsid w:val="00323B52"/>
    <w:rsid w:val="003247CD"/>
    <w:rsid w:val="00325304"/>
    <w:rsid w:val="003268CC"/>
    <w:rsid w:val="00326A1A"/>
    <w:rsid w:val="00326F09"/>
    <w:rsid w:val="00327780"/>
    <w:rsid w:val="0033030D"/>
    <w:rsid w:val="00332096"/>
    <w:rsid w:val="0033554C"/>
    <w:rsid w:val="00335F34"/>
    <w:rsid w:val="0034040C"/>
    <w:rsid w:val="00340B56"/>
    <w:rsid w:val="003415E1"/>
    <w:rsid w:val="00342147"/>
    <w:rsid w:val="00342FCE"/>
    <w:rsid w:val="00344708"/>
    <w:rsid w:val="00345C50"/>
    <w:rsid w:val="00346BA4"/>
    <w:rsid w:val="00347B0E"/>
    <w:rsid w:val="00347C22"/>
    <w:rsid w:val="00347D00"/>
    <w:rsid w:val="00350919"/>
    <w:rsid w:val="00350D26"/>
    <w:rsid w:val="00352565"/>
    <w:rsid w:val="00352C78"/>
    <w:rsid w:val="0035343B"/>
    <w:rsid w:val="00354F93"/>
    <w:rsid w:val="00355CB7"/>
    <w:rsid w:val="0035734B"/>
    <w:rsid w:val="00360518"/>
    <w:rsid w:val="00361D1B"/>
    <w:rsid w:val="00361DD9"/>
    <w:rsid w:val="003638D9"/>
    <w:rsid w:val="00364105"/>
    <w:rsid w:val="00364323"/>
    <w:rsid w:val="003703DE"/>
    <w:rsid w:val="0037103E"/>
    <w:rsid w:val="00373285"/>
    <w:rsid w:val="00373B54"/>
    <w:rsid w:val="003748DE"/>
    <w:rsid w:val="00374C01"/>
    <w:rsid w:val="00374EC6"/>
    <w:rsid w:val="003751CB"/>
    <w:rsid w:val="0037539F"/>
    <w:rsid w:val="00376001"/>
    <w:rsid w:val="003760F1"/>
    <w:rsid w:val="003765E9"/>
    <w:rsid w:val="00377F46"/>
    <w:rsid w:val="00380595"/>
    <w:rsid w:val="003806CD"/>
    <w:rsid w:val="00380851"/>
    <w:rsid w:val="00380CFE"/>
    <w:rsid w:val="003811BB"/>
    <w:rsid w:val="00381AA9"/>
    <w:rsid w:val="00382BA3"/>
    <w:rsid w:val="00384800"/>
    <w:rsid w:val="00384CA2"/>
    <w:rsid w:val="00385412"/>
    <w:rsid w:val="00385F0C"/>
    <w:rsid w:val="003865F4"/>
    <w:rsid w:val="00387376"/>
    <w:rsid w:val="00392BE9"/>
    <w:rsid w:val="00392D23"/>
    <w:rsid w:val="003933EE"/>
    <w:rsid w:val="003950CE"/>
    <w:rsid w:val="003A1544"/>
    <w:rsid w:val="003A1DE6"/>
    <w:rsid w:val="003A2DDF"/>
    <w:rsid w:val="003A41B2"/>
    <w:rsid w:val="003A45AF"/>
    <w:rsid w:val="003A50B8"/>
    <w:rsid w:val="003A67F9"/>
    <w:rsid w:val="003B0B79"/>
    <w:rsid w:val="003B17E9"/>
    <w:rsid w:val="003B2B7B"/>
    <w:rsid w:val="003B4BDC"/>
    <w:rsid w:val="003C0400"/>
    <w:rsid w:val="003C0DD3"/>
    <w:rsid w:val="003C58DF"/>
    <w:rsid w:val="003C67EF"/>
    <w:rsid w:val="003C7764"/>
    <w:rsid w:val="003D0426"/>
    <w:rsid w:val="003D0C67"/>
    <w:rsid w:val="003D1134"/>
    <w:rsid w:val="003D350A"/>
    <w:rsid w:val="003D570B"/>
    <w:rsid w:val="003E1DF4"/>
    <w:rsid w:val="003E1F3C"/>
    <w:rsid w:val="003E251B"/>
    <w:rsid w:val="003E3E4A"/>
    <w:rsid w:val="003F0623"/>
    <w:rsid w:val="003F0DF0"/>
    <w:rsid w:val="003F1BBE"/>
    <w:rsid w:val="003F2D31"/>
    <w:rsid w:val="003F368D"/>
    <w:rsid w:val="003F4697"/>
    <w:rsid w:val="003F4FEE"/>
    <w:rsid w:val="003F5C78"/>
    <w:rsid w:val="003F5E0E"/>
    <w:rsid w:val="003F5F75"/>
    <w:rsid w:val="003F62BC"/>
    <w:rsid w:val="003F698A"/>
    <w:rsid w:val="004000D6"/>
    <w:rsid w:val="004023B7"/>
    <w:rsid w:val="00402C0D"/>
    <w:rsid w:val="00405087"/>
    <w:rsid w:val="00405BF1"/>
    <w:rsid w:val="00407EF8"/>
    <w:rsid w:val="00412032"/>
    <w:rsid w:val="004127FB"/>
    <w:rsid w:val="004200D5"/>
    <w:rsid w:val="00420511"/>
    <w:rsid w:val="00421452"/>
    <w:rsid w:val="00422ED9"/>
    <w:rsid w:val="00423AC7"/>
    <w:rsid w:val="00423B8D"/>
    <w:rsid w:val="004240C3"/>
    <w:rsid w:val="0042452D"/>
    <w:rsid w:val="004272D8"/>
    <w:rsid w:val="00427A8F"/>
    <w:rsid w:val="00430A86"/>
    <w:rsid w:val="00433353"/>
    <w:rsid w:val="00434021"/>
    <w:rsid w:val="004345CA"/>
    <w:rsid w:val="004346CD"/>
    <w:rsid w:val="00435EF0"/>
    <w:rsid w:val="00436B24"/>
    <w:rsid w:val="00436BD2"/>
    <w:rsid w:val="00440B2D"/>
    <w:rsid w:val="004414AF"/>
    <w:rsid w:val="00442FF3"/>
    <w:rsid w:val="00443344"/>
    <w:rsid w:val="00443AB7"/>
    <w:rsid w:val="00443B1B"/>
    <w:rsid w:val="0044483D"/>
    <w:rsid w:val="004467EF"/>
    <w:rsid w:val="004476EF"/>
    <w:rsid w:val="00447DB0"/>
    <w:rsid w:val="00450161"/>
    <w:rsid w:val="00452ECD"/>
    <w:rsid w:val="004530C7"/>
    <w:rsid w:val="00453BC1"/>
    <w:rsid w:val="00456A4C"/>
    <w:rsid w:val="00456CBA"/>
    <w:rsid w:val="00457A27"/>
    <w:rsid w:val="00460691"/>
    <w:rsid w:val="0046094B"/>
    <w:rsid w:val="0046242E"/>
    <w:rsid w:val="004627DF"/>
    <w:rsid w:val="00464203"/>
    <w:rsid w:val="00464A93"/>
    <w:rsid w:val="00465AAE"/>
    <w:rsid w:val="00466162"/>
    <w:rsid w:val="00466C0B"/>
    <w:rsid w:val="00467939"/>
    <w:rsid w:val="00470A55"/>
    <w:rsid w:val="0047277C"/>
    <w:rsid w:val="00472E45"/>
    <w:rsid w:val="00473942"/>
    <w:rsid w:val="00473973"/>
    <w:rsid w:val="004741E5"/>
    <w:rsid w:val="004745D6"/>
    <w:rsid w:val="00474929"/>
    <w:rsid w:val="0047707D"/>
    <w:rsid w:val="00480CEF"/>
    <w:rsid w:val="00483673"/>
    <w:rsid w:val="00483880"/>
    <w:rsid w:val="004841D4"/>
    <w:rsid w:val="00486D0F"/>
    <w:rsid w:val="004872A2"/>
    <w:rsid w:val="00494013"/>
    <w:rsid w:val="0049442D"/>
    <w:rsid w:val="00495AB8"/>
    <w:rsid w:val="00496400"/>
    <w:rsid w:val="00496EC6"/>
    <w:rsid w:val="004A0580"/>
    <w:rsid w:val="004A09BE"/>
    <w:rsid w:val="004A6748"/>
    <w:rsid w:val="004B1413"/>
    <w:rsid w:val="004B1904"/>
    <w:rsid w:val="004B2D6E"/>
    <w:rsid w:val="004B5E1E"/>
    <w:rsid w:val="004B7DAB"/>
    <w:rsid w:val="004C04D9"/>
    <w:rsid w:val="004C2743"/>
    <w:rsid w:val="004C556F"/>
    <w:rsid w:val="004C5BAD"/>
    <w:rsid w:val="004C6494"/>
    <w:rsid w:val="004D03D7"/>
    <w:rsid w:val="004D2232"/>
    <w:rsid w:val="004D2550"/>
    <w:rsid w:val="004D2C80"/>
    <w:rsid w:val="004D345B"/>
    <w:rsid w:val="004D3B93"/>
    <w:rsid w:val="004D6B52"/>
    <w:rsid w:val="004E1011"/>
    <w:rsid w:val="004E19CA"/>
    <w:rsid w:val="004E1A2E"/>
    <w:rsid w:val="004E3E3E"/>
    <w:rsid w:val="004E3EF6"/>
    <w:rsid w:val="004E3FEB"/>
    <w:rsid w:val="004E6309"/>
    <w:rsid w:val="004E718E"/>
    <w:rsid w:val="004F0822"/>
    <w:rsid w:val="004F1A74"/>
    <w:rsid w:val="004F1CD0"/>
    <w:rsid w:val="004F2519"/>
    <w:rsid w:val="004F345F"/>
    <w:rsid w:val="004F41D8"/>
    <w:rsid w:val="004F4B75"/>
    <w:rsid w:val="004F61CF"/>
    <w:rsid w:val="004F70F9"/>
    <w:rsid w:val="004F77AF"/>
    <w:rsid w:val="004F7B5B"/>
    <w:rsid w:val="004F7CB6"/>
    <w:rsid w:val="00500AB8"/>
    <w:rsid w:val="00502C38"/>
    <w:rsid w:val="00503FAD"/>
    <w:rsid w:val="0050440A"/>
    <w:rsid w:val="00506055"/>
    <w:rsid w:val="005060A6"/>
    <w:rsid w:val="0050625D"/>
    <w:rsid w:val="00506B11"/>
    <w:rsid w:val="00507FFC"/>
    <w:rsid w:val="00510A87"/>
    <w:rsid w:val="00511BCC"/>
    <w:rsid w:val="00512385"/>
    <w:rsid w:val="00512BB1"/>
    <w:rsid w:val="0051300F"/>
    <w:rsid w:val="005141CB"/>
    <w:rsid w:val="00514AF7"/>
    <w:rsid w:val="00516720"/>
    <w:rsid w:val="00516756"/>
    <w:rsid w:val="00516AB4"/>
    <w:rsid w:val="00516E70"/>
    <w:rsid w:val="0051798A"/>
    <w:rsid w:val="00522D72"/>
    <w:rsid w:val="00524916"/>
    <w:rsid w:val="005257B7"/>
    <w:rsid w:val="00526C5B"/>
    <w:rsid w:val="005305F9"/>
    <w:rsid w:val="00530CB7"/>
    <w:rsid w:val="0053204B"/>
    <w:rsid w:val="00532520"/>
    <w:rsid w:val="00532D67"/>
    <w:rsid w:val="00533096"/>
    <w:rsid w:val="00533E47"/>
    <w:rsid w:val="0053568B"/>
    <w:rsid w:val="005368F5"/>
    <w:rsid w:val="00536A52"/>
    <w:rsid w:val="00543436"/>
    <w:rsid w:val="005437A0"/>
    <w:rsid w:val="00545CA5"/>
    <w:rsid w:val="00546499"/>
    <w:rsid w:val="0055183F"/>
    <w:rsid w:val="00551B46"/>
    <w:rsid w:val="005522B7"/>
    <w:rsid w:val="005527B0"/>
    <w:rsid w:val="005528EA"/>
    <w:rsid w:val="0055374A"/>
    <w:rsid w:val="00555688"/>
    <w:rsid w:val="0055631D"/>
    <w:rsid w:val="00556D6A"/>
    <w:rsid w:val="00557238"/>
    <w:rsid w:val="0055774B"/>
    <w:rsid w:val="00557D90"/>
    <w:rsid w:val="00560A8F"/>
    <w:rsid w:val="00560B9C"/>
    <w:rsid w:val="00566892"/>
    <w:rsid w:val="00572565"/>
    <w:rsid w:val="00572706"/>
    <w:rsid w:val="00574251"/>
    <w:rsid w:val="00574969"/>
    <w:rsid w:val="005769CB"/>
    <w:rsid w:val="005772AA"/>
    <w:rsid w:val="00580198"/>
    <w:rsid w:val="00580770"/>
    <w:rsid w:val="00580FBB"/>
    <w:rsid w:val="005815A4"/>
    <w:rsid w:val="0058167A"/>
    <w:rsid w:val="00581729"/>
    <w:rsid w:val="0058201E"/>
    <w:rsid w:val="00582211"/>
    <w:rsid w:val="005840F4"/>
    <w:rsid w:val="005844C4"/>
    <w:rsid w:val="00584BA4"/>
    <w:rsid w:val="00584F95"/>
    <w:rsid w:val="00586508"/>
    <w:rsid w:val="00591C1B"/>
    <w:rsid w:val="00592257"/>
    <w:rsid w:val="0059319D"/>
    <w:rsid w:val="00594A3A"/>
    <w:rsid w:val="005A1615"/>
    <w:rsid w:val="005A3476"/>
    <w:rsid w:val="005A3BD9"/>
    <w:rsid w:val="005A437F"/>
    <w:rsid w:val="005A6724"/>
    <w:rsid w:val="005A723B"/>
    <w:rsid w:val="005A7F1E"/>
    <w:rsid w:val="005B0809"/>
    <w:rsid w:val="005B0B3C"/>
    <w:rsid w:val="005B1639"/>
    <w:rsid w:val="005B2BEC"/>
    <w:rsid w:val="005B422A"/>
    <w:rsid w:val="005B4895"/>
    <w:rsid w:val="005B5012"/>
    <w:rsid w:val="005B676A"/>
    <w:rsid w:val="005B6855"/>
    <w:rsid w:val="005B6C10"/>
    <w:rsid w:val="005C031D"/>
    <w:rsid w:val="005C06E4"/>
    <w:rsid w:val="005C1998"/>
    <w:rsid w:val="005C4C63"/>
    <w:rsid w:val="005C6587"/>
    <w:rsid w:val="005C7F6D"/>
    <w:rsid w:val="005D03EA"/>
    <w:rsid w:val="005D29BF"/>
    <w:rsid w:val="005D43A9"/>
    <w:rsid w:val="005D618D"/>
    <w:rsid w:val="005D74E6"/>
    <w:rsid w:val="005D7DBC"/>
    <w:rsid w:val="005E17F6"/>
    <w:rsid w:val="005E247C"/>
    <w:rsid w:val="005E2809"/>
    <w:rsid w:val="005E3E92"/>
    <w:rsid w:val="005E5910"/>
    <w:rsid w:val="005E5B78"/>
    <w:rsid w:val="005E7639"/>
    <w:rsid w:val="005E7DCE"/>
    <w:rsid w:val="005E7E78"/>
    <w:rsid w:val="005F3036"/>
    <w:rsid w:val="005F4427"/>
    <w:rsid w:val="005F4935"/>
    <w:rsid w:val="005F4E44"/>
    <w:rsid w:val="0060072C"/>
    <w:rsid w:val="00600810"/>
    <w:rsid w:val="0060250D"/>
    <w:rsid w:val="00602EB1"/>
    <w:rsid w:val="00604022"/>
    <w:rsid w:val="006044B3"/>
    <w:rsid w:val="006047A3"/>
    <w:rsid w:val="0060557A"/>
    <w:rsid w:val="00606594"/>
    <w:rsid w:val="0060719F"/>
    <w:rsid w:val="00611A69"/>
    <w:rsid w:val="006121F3"/>
    <w:rsid w:val="006138ED"/>
    <w:rsid w:val="0061391E"/>
    <w:rsid w:val="00614D5E"/>
    <w:rsid w:val="00616FD5"/>
    <w:rsid w:val="0061719A"/>
    <w:rsid w:val="00620F89"/>
    <w:rsid w:val="00621903"/>
    <w:rsid w:val="006219AD"/>
    <w:rsid w:val="006224E0"/>
    <w:rsid w:val="00622DF7"/>
    <w:rsid w:val="0062320D"/>
    <w:rsid w:val="00624624"/>
    <w:rsid w:val="00625F51"/>
    <w:rsid w:val="00626EA8"/>
    <w:rsid w:val="006315B5"/>
    <w:rsid w:val="006327DB"/>
    <w:rsid w:val="00634789"/>
    <w:rsid w:val="00636B83"/>
    <w:rsid w:val="00640E73"/>
    <w:rsid w:val="0064149D"/>
    <w:rsid w:val="0064264A"/>
    <w:rsid w:val="00644A87"/>
    <w:rsid w:val="006460F3"/>
    <w:rsid w:val="00646925"/>
    <w:rsid w:val="006469DD"/>
    <w:rsid w:val="00651F1B"/>
    <w:rsid w:val="006527E2"/>
    <w:rsid w:val="00653100"/>
    <w:rsid w:val="00654291"/>
    <w:rsid w:val="00655C6D"/>
    <w:rsid w:val="006610A9"/>
    <w:rsid w:val="00662DFB"/>
    <w:rsid w:val="00663791"/>
    <w:rsid w:val="006659DE"/>
    <w:rsid w:val="00665B47"/>
    <w:rsid w:val="00665F12"/>
    <w:rsid w:val="00666F79"/>
    <w:rsid w:val="0066770D"/>
    <w:rsid w:val="00670D96"/>
    <w:rsid w:val="00671F03"/>
    <w:rsid w:val="006721BF"/>
    <w:rsid w:val="0067440E"/>
    <w:rsid w:val="0067528D"/>
    <w:rsid w:val="006816D8"/>
    <w:rsid w:val="006827A0"/>
    <w:rsid w:val="00683405"/>
    <w:rsid w:val="00683F50"/>
    <w:rsid w:val="00684B42"/>
    <w:rsid w:val="006850DC"/>
    <w:rsid w:val="006853AA"/>
    <w:rsid w:val="006858D9"/>
    <w:rsid w:val="006903F2"/>
    <w:rsid w:val="00690CC2"/>
    <w:rsid w:val="00691349"/>
    <w:rsid w:val="006918A9"/>
    <w:rsid w:val="00692A94"/>
    <w:rsid w:val="006953F1"/>
    <w:rsid w:val="00695A37"/>
    <w:rsid w:val="00696D3B"/>
    <w:rsid w:val="006A049F"/>
    <w:rsid w:val="006A2CB5"/>
    <w:rsid w:val="006A2EEF"/>
    <w:rsid w:val="006A31B1"/>
    <w:rsid w:val="006A3884"/>
    <w:rsid w:val="006A4165"/>
    <w:rsid w:val="006A6B1A"/>
    <w:rsid w:val="006B02D7"/>
    <w:rsid w:val="006B14C3"/>
    <w:rsid w:val="006B1FC9"/>
    <w:rsid w:val="006B42E9"/>
    <w:rsid w:val="006B58EE"/>
    <w:rsid w:val="006B6017"/>
    <w:rsid w:val="006B6364"/>
    <w:rsid w:val="006B6DBA"/>
    <w:rsid w:val="006B6FA6"/>
    <w:rsid w:val="006B7AE6"/>
    <w:rsid w:val="006C0A18"/>
    <w:rsid w:val="006C1126"/>
    <w:rsid w:val="006C2198"/>
    <w:rsid w:val="006C361D"/>
    <w:rsid w:val="006C5337"/>
    <w:rsid w:val="006C54B7"/>
    <w:rsid w:val="006C597E"/>
    <w:rsid w:val="006C7EAF"/>
    <w:rsid w:val="006D0378"/>
    <w:rsid w:val="006D0678"/>
    <w:rsid w:val="006D2603"/>
    <w:rsid w:val="006D2F1B"/>
    <w:rsid w:val="006D353E"/>
    <w:rsid w:val="006D45EA"/>
    <w:rsid w:val="006D6E6C"/>
    <w:rsid w:val="006D72AB"/>
    <w:rsid w:val="006D79E5"/>
    <w:rsid w:val="006E0383"/>
    <w:rsid w:val="006E0438"/>
    <w:rsid w:val="006E36AC"/>
    <w:rsid w:val="006E36CB"/>
    <w:rsid w:val="006E3E0B"/>
    <w:rsid w:val="006E502D"/>
    <w:rsid w:val="006E5F8B"/>
    <w:rsid w:val="006F34C8"/>
    <w:rsid w:val="006F6018"/>
    <w:rsid w:val="006F6C40"/>
    <w:rsid w:val="00700B57"/>
    <w:rsid w:val="00703732"/>
    <w:rsid w:val="00703E58"/>
    <w:rsid w:val="00704707"/>
    <w:rsid w:val="00705094"/>
    <w:rsid w:val="00705216"/>
    <w:rsid w:val="00705453"/>
    <w:rsid w:val="00711518"/>
    <w:rsid w:val="00711D19"/>
    <w:rsid w:val="00715839"/>
    <w:rsid w:val="00716230"/>
    <w:rsid w:val="00722377"/>
    <w:rsid w:val="007235D8"/>
    <w:rsid w:val="0072662D"/>
    <w:rsid w:val="007308A7"/>
    <w:rsid w:val="0073155E"/>
    <w:rsid w:val="00731F1C"/>
    <w:rsid w:val="00732E47"/>
    <w:rsid w:val="00735774"/>
    <w:rsid w:val="0073586A"/>
    <w:rsid w:val="00735921"/>
    <w:rsid w:val="00735CDC"/>
    <w:rsid w:val="00737D5C"/>
    <w:rsid w:val="00741374"/>
    <w:rsid w:val="007421C5"/>
    <w:rsid w:val="00742217"/>
    <w:rsid w:val="007429EF"/>
    <w:rsid w:val="00745033"/>
    <w:rsid w:val="0074547B"/>
    <w:rsid w:val="007456D1"/>
    <w:rsid w:val="00745B1F"/>
    <w:rsid w:val="00746C49"/>
    <w:rsid w:val="007473AA"/>
    <w:rsid w:val="00747851"/>
    <w:rsid w:val="00750829"/>
    <w:rsid w:val="00751489"/>
    <w:rsid w:val="0075231D"/>
    <w:rsid w:val="0075245B"/>
    <w:rsid w:val="00754C28"/>
    <w:rsid w:val="00754C61"/>
    <w:rsid w:val="00756BBF"/>
    <w:rsid w:val="00756E8A"/>
    <w:rsid w:val="00757F85"/>
    <w:rsid w:val="00760C96"/>
    <w:rsid w:val="00764D19"/>
    <w:rsid w:val="00765664"/>
    <w:rsid w:val="007700DF"/>
    <w:rsid w:val="007703AB"/>
    <w:rsid w:val="00772996"/>
    <w:rsid w:val="00775F05"/>
    <w:rsid w:val="007767F7"/>
    <w:rsid w:val="007779C7"/>
    <w:rsid w:val="00781C68"/>
    <w:rsid w:val="0078270F"/>
    <w:rsid w:val="00782938"/>
    <w:rsid w:val="00782B5A"/>
    <w:rsid w:val="00784BF7"/>
    <w:rsid w:val="00784D60"/>
    <w:rsid w:val="00785159"/>
    <w:rsid w:val="00786E34"/>
    <w:rsid w:val="00787303"/>
    <w:rsid w:val="007924DC"/>
    <w:rsid w:val="00794A55"/>
    <w:rsid w:val="00796693"/>
    <w:rsid w:val="00797133"/>
    <w:rsid w:val="007A0DBC"/>
    <w:rsid w:val="007A3842"/>
    <w:rsid w:val="007B0A51"/>
    <w:rsid w:val="007B1899"/>
    <w:rsid w:val="007B2D3D"/>
    <w:rsid w:val="007B320C"/>
    <w:rsid w:val="007B5217"/>
    <w:rsid w:val="007B570E"/>
    <w:rsid w:val="007B711A"/>
    <w:rsid w:val="007B78A1"/>
    <w:rsid w:val="007B7D35"/>
    <w:rsid w:val="007C09E0"/>
    <w:rsid w:val="007C17B9"/>
    <w:rsid w:val="007C268B"/>
    <w:rsid w:val="007C3F84"/>
    <w:rsid w:val="007C4C83"/>
    <w:rsid w:val="007C55CD"/>
    <w:rsid w:val="007C6494"/>
    <w:rsid w:val="007C6517"/>
    <w:rsid w:val="007C71A3"/>
    <w:rsid w:val="007C7D4A"/>
    <w:rsid w:val="007D0269"/>
    <w:rsid w:val="007D04C0"/>
    <w:rsid w:val="007D0AAB"/>
    <w:rsid w:val="007D162E"/>
    <w:rsid w:val="007D181E"/>
    <w:rsid w:val="007D22F9"/>
    <w:rsid w:val="007D3403"/>
    <w:rsid w:val="007D363A"/>
    <w:rsid w:val="007D4264"/>
    <w:rsid w:val="007D44F5"/>
    <w:rsid w:val="007D45FC"/>
    <w:rsid w:val="007D6E5A"/>
    <w:rsid w:val="007D7754"/>
    <w:rsid w:val="007E2C06"/>
    <w:rsid w:val="007E37CE"/>
    <w:rsid w:val="007E43D5"/>
    <w:rsid w:val="007E5C5E"/>
    <w:rsid w:val="007E77DA"/>
    <w:rsid w:val="007F0DC2"/>
    <w:rsid w:val="007F21CF"/>
    <w:rsid w:val="007F23B2"/>
    <w:rsid w:val="007F424E"/>
    <w:rsid w:val="007F4891"/>
    <w:rsid w:val="007F550A"/>
    <w:rsid w:val="007F5A1C"/>
    <w:rsid w:val="007F77D8"/>
    <w:rsid w:val="00801B29"/>
    <w:rsid w:val="0080302F"/>
    <w:rsid w:val="0080360F"/>
    <w:rsid w:val="00804B70"/>
    <w:rsid w:val="00805320"/>
    <w:rsid w:val="0080559B"/>
    <w:rsid w:val="00805A16"/>
    <w:rsid w:val="00805C2E"/>
    <w:rsid w:val="008065A3"/>
    <w:rsid w:val="008078BA"/>
    <w:rsid w:val="00811533"/>
    <w:rsid w:val="00811B00"/>
    <w:rsid w:val="00813EA2"/>
    <w:rsid w:val="00813F6F"/>
    <w:rsid w:val="0081772F"/>
    <w:rsid w:val="0082259C"/>
    <w:rsid w:val="008231A6"/>
    <w:rsid w:val="008242F4"/>
    <w:rsid w:val="00824E0F"/>
    <w:rsid w:val="00827A8D"/>
    <w:rsid w:val="00832D48"/>
    <w:rsid w:val="00836F61"/>
    <w:rsid w:val="0084035F"/>
    <w:rsid w:val="0084202C"/>
    <w:rsid w:val="00842C35"/>
    <w:rsid w:val="00843C8E"/>
    <w:rsid w:val="00845F79"/>
    <w:rsid w:val="008462D4"/>
    <w:rsid w:val="00847A7D"/>
    <w:rsid w:val="00850021"/>
    <w:rsid w:val="00851C2D"/>
    <w:rsid w:val="00853792"/>
    <w:rsid w:val="008539BF"/>
    <w:rsid w:val="00853E6B"/>
    <w:rsid w:val="008540EA"/>
    <w:rsid w:val="008549FC"/>
    <w:rsid w:val="00854BF4"/>
    <w:rsid w:val="008571F5"/>
    <w:rsid w:val="0086152D"/>
    <w:rsid w:val="0086291A"/>
    <w:rsid w:val="008629E8"/>
    <w:rsid w:val="00863061"/>
    <w:rsid w:val="008643C0"/>
    <w:rsid w:val="008649E6"/>
    <w:rsid w:val="008652D0"/>
    <w:rsid w:val="00865AD3"/>
    <w:rsid w:val="00870F78"/>
    <w:rsid w:val="008717FD"/>
    <w:rsid w:val="00873DA9"/>
    <w:rsid w:val="00875B78"/>
    <w:rsid w:val="00877D7C"/>
    <w:rsid w:val="008811DB"/>
    <w:rsid w:val="008819B8"/>
    <w:rsid w:val="00881DBA"/>
    <w:rsid w:val="00882328"/>
    <w:rsid w:val="0088441C"/>
    <w:rsid w:val="00884FE0"/>
    <w:rsid w:val="00886F50"/>
    <w:rsid w:val="00887FBA"/>
    <w:rsid w:val="00891876"/>
    <w:rsid w:val="008922CD"/>
    <w:rsid w:val="00893232"/>
    <w:rsid w:val="00893AE4"/>
    <w:rsid w:val="00893CF9"/>
    <w:rsid w:val="00894550"/>
    <w:rsid w:val="00894BE7"/>
    <w:rsid w:val="00896035"/>
    <w:rsid w:val="008963C2"/>
    <w:rsid w:val="008967A6"/>
    <w:rsid w:val="008973C0"/>
    <w:rsid w:val="00897972"/>
    <w:rsid w:val="008A4222"/>
    <w:rsid w:val="008A4D38"/>
    <w:rsid w:val="008A57A6"/>
    <w:rsid w:val="008A726A"/>
    <w:rsid w:val="008B03A4"/>
    <w:rsid w:val="008B0B2A"/>
    <w:rsid w:val="008B243D"/>
    <w:rsid w:val="008B2BE1"/>
    <w:rsid w:val="008B2BE9"/>
    <w:rsid w:val="008B36BC"/>
    <w:rsid w:val="008B4528"/>
    <w:rsid w:val="008B5765"/>
    <w:rsid w:val="008C0907"/>
    <w:rsid w:val="008C2F0E"/>
    <w:rsid w:val="008C52C6"/>
    <w:rsid w:val="008C649A"/>
    <w:rsid w:val="008C73B7"/>
    <w:rsid w:val="008D0F17"/>
    <w:rsid w:val="008D154B"/>
    <w:rsid w:val="008D1782"/>
    <w:rsid w:val="008D2C6A"/>
    <w:rsid w:val="008D2F77"/>
    <w:rsid w:val="008D5838"/>
    <w:rsid w:val="008D5E11"/>
    <w:rsid w:val="008E0001"/>
    <w:rsid w:val="008E0373"/>
    <w:rsid w:val="008E2AF0"/>
    <w:rsid w:val="008E454C"/>
    <w:rsid w:val="008E4567"/>
    <w:rsid w:val="008E4A8B"/>
    <w:rsid w:val="008E61C4"/>
    <w:rsid w:val="008F079C"/>
    <w:rsid w:val="008F4982"/>
    <w:rsid w:val="008F7EF8"/>
    <w:rsid w:val="00901F73"/>
    <w:rsid w:val="009023E4"/>
    <w:rsid w:val="0090762D"/>
    <w:rsid w:val="00907792"/>
    <w:rsid w:val="00911528"/>
    <w:rsid w:val="00912688"/>
    <w:rsid w:val="0091269E"/>
    <w:rsid w:val="009143CC"/>
    <w:rsid w:val="00915336"/>
    <w:rsid w:val="009157FE"/>
    <w:rsid w:val="009169C5"/>
    <w:rsid w:val="00917644"/>
    <w:rsid w:val="00923F5A"/>
    <w:rsid w:val="009244C9"/>
    <w:rsid w:val="00924CF4"/>
    <w:rsid w:val="009256DF"/>
    <w:rsid w:val="009256F8"/>
    <w:rsid w:val="00927A3C"/>
    <w:rsid w:val="0093031F"/>
    <w:rsid w:val="0093104D"/>
    <w:rsid w:val="009334A9"/>
    <w:rsid w:val="00933B78"/>
    <w:rsid w:val="00933CC1"/>
    <w:rsid w:val="00935AD8"/>
    <w:rsid w:val="00937D04"/>
    <w:rsid w:val="009432FB"/>
    <w:rsid w:val="009435A4"/>
    <w:rsid w:val="009470EF"/>
    <w:rsid w:val="00950213"/>
    <w:rsid w:val="00950BF1"/>
    <w:rsid w:val="0095156D"/>
    <w:rsid w:val="00953761"/>
    <w:rsid w:val="00953791"/>
    <w:rsid w:val="00953ACE"/>
    <w:rsid w:val="00954A66"/>
    <w:rsid w:val="00954DC8"/>
    <w:rsid w:val="00957BC0"/>
    <w:rsid w:val="00957E81"/>
    <w:rsid w:val="00960243"/>
    <w:rsid w:val="009606F2"/>
    <w:rsid w:val="0096137E"/>
    <w:rsid w:val="00961652"/>
    <w:rsid w:val="00961C8C"/>
    <w:rsid w:val="00962A01"/>
    <w:rsid w:val="00962F34"/>
    <w:rsid w:val="00965A47"/>
    <w:rsid w:val="00966CA6"/>
    <w:rsid w:val="0096726D"/>
    <w:rsid w:val="009677B1"/>
    <w:rsid w:val="00967DDA"/>
    <w:rsid w:val="00970178"/>
    <w:rsid w:val="009728FB"/>
    <w:rsid w:val="00975CD0"/>
    <w:rsid w:val="009770A3"/>
    <w:rsid w:val="009819B3"/>
    <w:rsid w:val="00983EEF"/>
    <w:rsid w:val="0098433A"/>
    <w:rsid w:val="009844A1"/>
    <w:rsid w:val="0098754B"/>
    <w:rsid w:val="00990D5F"/>
    <w:rsid w:val="0099184E"/>
    <w:rsid w:val="00991DDE"/>
    <w:rsid w:val="00993BA2"/>
    <w:rsid w:val="009940BE"/>
    <w:rsid w:val="00996849"/>
    <w:rsid w:val="00996DC7"/>
    <w:rsid w:val="00997760"/>
    <w:rsid w:val="009A16FE"/>
    <w:rsid w:val="009A2293"/>
    <w:rsid w:val="009A2816"/>
    <w:rsid w:val="009A49D3"/>
    <w:rsid w:val="009A4AE2"/>
    <w:rsid w:val="009A552E"/>
    <w:rsid w:val="009A572F"/>
    <w:rsid w:val="009A6AE8"/>
    <w:rsid w:val="009A6BA9"/>
    <w:rsid w:val="009A7726"/>
    <w:rsid w:val="009B523E"/>
    <w:rsid w:val="009B66A3"/>
    <w:rsid w:val="009B7339"/>
    <w:rsid w:val="009B7597"/>
    <w:rsid w:val="009B76BD"/>
    <w:rsid w:val="009B7B18"/>
    <w:rsid w:val="009C029D"/>
    <w:rsid w:val="009C0E41"/>
    <w:rsid w:val="009C15B5"/>
    <w:rsid w:val="009C218C"/>
    <w:rsid w:val="009C2D87"/>
    <w:rsid w:val="009D108D"/>
    <w:rsid w:val="009D2165"/>
    <w:rsid w:val="009D43E7"/>
    <w:rsid w:val="009D4A5C"/>
    <w:rsid w:val="009D518F"/>
    <w:rsid w:val="009D5D4D"/>
    <w:rsid w:val="009D7A63"/>
    <w:rsid w:val="009D7DA3"/>
    <w:rsid w:val="009E1138"/>
    <w:rsid w:val="009E22B0"/>
    <w:rsid w:val="009E2541"/>
    <w:rsid w:val="009E41BA"/>
    <w:rsid w:val="009E45D0"/>
    <w:rsid w:val="009E6C46"/>
    <w:rsid w:val="009F0ECC"/>
    <w:rsid w:val="009F19DB"/>
    <w:rsid w:val="009F3D49"/>
    <w:rsid w:val="009F4967"/>
    <w:rsid w:val="009F5FE8"/>
    <w:rsid w:val="009F6F8D"/>
    <w:rsid w:val="009F7360"/>
    <w:rsid w:val="00A01571"/>
    <w:rsid w:val="00A02428"/>
    <w:rsid w:val="00A04304"/>
    <w:rsid w:val="00A05CB6"/>
    <w:rsid w:val="00A05F52"/>
    <w:rsid w:val="00A079EA"/>
    <w:rsid w:val="00A10F8E"/>
    <w:rsid w:val="00A121AC"/>
    <w:rsid w:val="00A131DB"/>
    <w:rsid w:val="00A146FD"/>
    <w:rsid w:val="00A151C9"/>
    <w:rsid w:val="00A155D5"/>
    <w:rsid w:val="00A20002"/>
    <w:rsid w:val="00A20BD3"/>
    <w:rsid w:val="00A22392"/>
    <w:rsid w:val="00A23E33"/>
    <w:rsid w:val="00A259C8"/>
    <w:rsid w:val="00A26350"/>
    <w:rsid w:val="00A304AB"/>
    <w:rsid w:val="00A30633"/>
    <w:rsid w:val="00A3375D"/>
    <w:rsid w:val="00A349FB"/>
    <w:rsid w:val="00A367CB"/>
    <w:rsid w:val="00A429CA"/>
    <w:rsid w:val="00A43244"/>
    <w:rsid w:val="00A4471B"/>
    <w:rsid w:val="00A44999"/>
    <w:rsid w:val="00A471D7"/>
    <w:rsid w:val="00A47580"/>
    <w:rsid w:val="00A4763B"/>
    <w:rsid w:val="00A50C11"/>
    <w:rsid w:val="00A50DE1"/>
    <w:rsid w:val="00A511A0"/>
    <w:rsid w:val="00A529FE"/>
    <w:rsid w:val="00A52FEA"/>
    <w:rsid w:val="00A5362B"/>
    <w:rsid w:val="00A54051"/>
    <w:rsid w:val="00A54F11"/>
    <w:rsid w:val="00A55552"/>
    <w:rsid w:val="00A559F9"/>
    <w:rsid w:val="00A55D0C"/>
    <w:rsid w:val="00A5698C"/>
    <w:rsid w:val="00A6215F"/>
    <w:rsid w:val="00A62863"/>
    <w:rsid w:val="00A63BD9"/>
    <w:rsid w:val="00A63D28"/>
    <w:rsid w:val="00A6483B"/>
    <w:rsid w:val="00A6603F"/>
    <w:rsid w:val="00A66C12"/>
    <w:rsid w:val="00A67367"/>
    <w:rsid w:val="00A67492"/>
    <w:rsid w:val="00A705C6"/>
    <w:rsid w:val="00A70DC2"/>
    <w:rsid w:val="00A713F2"/>
    <w:rsid w:val="00A7167D"/>
    <w:rsid w:val="00A75452"/>
    <w:rsid w:val="00A80692"/>
    <w:rsid w:val="00A807D6"/>
    <w:rsid w:val="00A80BCF"/>
    <w:rsid w:val="00A83C66"/>
    <w:rsid w:val="00A845B1"/>
    <w:rsid w:val="00A8638F"/>
    <w:rsid w:val="00A8653B"/>
    <w:rsid w:val="00A87215"/>
    <w:rsid w:val="00A908D5"/>
    <w:rsid w:val="00A90B3A"/>
    <w:rsid w:val="00A918F1"/>
    <w:rsid w:val="00A934B4"/>
    <w:rsid w:val="00A94FD1"/>
    <w:rsid w:val="00A955FC"/>
    <w:rsid w:val="00A95705"/>
    <w:rsid w:val="00A96705"/>
    <w:rsid w:val="00A969D5"/>
    <w:rsid w:val="00AA075A"/>
    <w:rsid w:val="00AA1055"/>
    <w:rsid w:val="00AA7F61"/>
    <w:rsid w:val="00AB0094"/>
    <w:rsid w:val="00AB021D"/>
    <w:rsid w:val="00AB04CD"/>
    <w:rsid w:val="00AB1D3C"/>
    <w:rsid w:val="00AB220C"/>
    <w:rsid w:val="00AB4542"/>
    <w:rsid w:val="00AB5445"/>
    <w:rsid w:val="00AB5CEB"/>
    <w:rsid w:val="00AB7B63"/>
    <w:rsid w:val="00AB7BDE"/>
    <w:rsid w:val="00AC003B"/>
    <w:rsid w:val="00AC0BFB"/>
    <w:rsid w:val="00AC15F5"/>
    <w:rsid w:val="00AC160E"/>
    <w:rsid w:val="00AC31AE"/>
    <w:rsid w:val="00AC3909"/>
    <w:rsid w:val="00AC45AF"/>
    <w:rsid w:val="00AC55FC"/>
    <w:rsid w:val="00AC674A"/>
    <w:rsid w:val="00AC7F1A"/>
    <w:rsid w:val="00AD0504"/>
    <w:rsid w:val="00AD0A45"/>
    <w:rsid w:val="00AD1AF7"/>
    <w:rsid w:val="00AD32BE"/>
    <w:rsid w:val="00AD4171"/>
    <w:rsid w:val="00AD4280"/>
    <w:rsid w:val="00AD54F6"/>
    <w:rsid w:val="00AD58BF"/>
    <w:rsid w:val="00AD6157"/>
    <w:rsid w:val="00AD76C8"/>
    <w:rsid w:val="00AE0BEB"/>
    <w:rsid w:val="00AE1144"/>
    <w:rsid w:val="00AE277A"/>
    <w:rsid w:val="00AE3E40"/>
    <w:rsid w:val="00AE471C"/>
    <w:rsid w:val="00AE526D"/>
    <w:rsid w:val="00AF0598"/>
    <w:rsid w:val="00AF2504"/>
    <w:rsid w:val="00AF4F9F"/>
    <w:rsid w:val="00AF7794"/>
    <w:rsid w:val="00B00368"/>
    <w:rsid w:val="00B016FC"/>
    <w:rsid w:val="00B01EA4"/>
    <w:rsid w:val="00B02D4F"/>
    <w:rsid w:val="00B06F60"/>
    <w:rsid w:val="00B10048"/>
    <w:rsid w:val="00B105B5"/>
    <w:rsid w:val="00B10720"/>
    <w:rsid w:val="00B11C7F"/>
    <w:rsid w:val="00B14943"/>
    <w:rsid w:val="00B14D3D"/>
    <w:rsid w:val="00B15198"/>
    <w:rsid w:val="00B17AD0"/>
    <w:rsid w:val="00B213AC"/>
    <w:rsid w:val="00B22F94"/>
    <w:rsid w:val="00B23423"/>
    <w:rsid w:val="00B241A2"/>
    <w:rsid w:val="00B24225"/>
    <w:rsid w:val="00B252B0"/>
    <w:rsid w:val="00B26FC9"/>
    <w:rsid w:val="00B2724C"/>
    <w:rsid w:val="00B27E75"/>
    <w:rsid w:val="00B303A7"/>
    <w:rsid w:val="00B305B9"/>
    <w:rsid w:val="00B30D12"/>
    <w:rsid w:val="00B31F05"/>
    <w:rsid w:val="00B34321"/>
    <w:rsid w:val="00B3631B"/>
    <w:rsid w:val="00B37667"/>
    <w:rsid w:val="00B377AB"/>
    <w:rsid w:val="00B37D33"/>
    <w:rsid w:val="00B40CFF"/>
    <w:rsid w:val="00B40FBC"/>
    <w:rsid w:val="00B424BC"/>
    <w:rsid w:val="00B4509A"/>
    <w:rsid w:val="00B503D2"/>
    <w:rsid w:val="00B505E9"/>
    <w:rsid w:val="00B51777"/>
    <w:rsid w:val="00B51B19"/>
    <w:rsid w:val="00B524A1"/>
    <w:rsid w:val="00B52898"/>
    <w:rsid w:val="00B5434F"/>
    <w:rsid w:val="00B54448"/>
    <w:rsid w:val="00B54FF1"/>
    <w:rsid w:val="00B554A1"/>
    <w:rsid w:val="00B5597E"/>
    <w:rsid w:val="00B55CE5"/>
    <w:rsid w:val="00B56B59"/>
    <w:rsid w:val="00B57305"/>
    <w:rsid w:val="00B57F83"/>
    <w:rsid w:val="00B619E5"/>
    <w:rsid w:val="00B62415"/>
    <w:rsid w:val="00B632EF"/>
    <w:rsid w:val="00B63EFD"/>
    <w:rsid w:val="00B64C67"/>
    <w:rsid w:val="00B6692B"/>
    <w:rsid w:val="00B703D3"/>
    <w:rsid w:val="00B71011"/>
    <w:rsid w:val="00B711BB"/>
    <w:rsid w:val="00B72220"/>
    <w:rsid w:val="00B73679"/>
    <w:rsid w:val="00B7664B"/>
    <w:rsid w:val="00B7697B"/>
    <w:rsid w:val="00B82CC0"/>
    <w:rsid w:val="00B852BC"/>
    <w:rsid w:val="00B866E7"/>
    <w:rsid w:val="00B869EF"/>
    <w:rsid w:val="00B87077"/>
    <w:rsid w:val="00B87229"/>
    <w:rsid w:val="00B87D84"/>
    <w:rsid w:val="00B90584"/>
    <w:rsid w:val="00B90585"/>
    <w:rsid w:val="00B90751"/>
    <w:rsid w:val="00B909EC"/>
    <w:rsid w:val="00B90A04"/>
    <w:rsid w:val="00B91704"/>
    <w:rsid w:val="00B9270F"/>
    <w:rsid w:val="00B9546C"/>
    <w:rsid w:val="00B95E91"/>
    <w:rsid w:val="00B979BA"/>
    <w:rsid w:val="00B97E1D"/>
    <w:rsid w:val="00BA021A"/>
    <w:rsid w:val="00BA1089"/>
    <w:rsid w:val="00BA1BD5"/>
    <w:rsid w:val="00BA1CAF"/>
    <w:rsid w:val="00BA24A7"/>
    <w:rsid w:val="00BA2CC7"/>
    <w:rsid w:val="00BA3B0F"/>
    <w:rsid w:val="00BA5A0C"/>
    <w:rsid w:val="00BA5FE7"/>
    <w:rsid w:val="00BA6B33"/>
    <w:rsid w:val="00BA6D29"/>
    <w:rsid w:val="00BA770C"/>
    <w:rsid w:val="00BB1955"/>
    <w:rsid w:val="00BB5930"/>
    <w:rsid w:val="00BB727E"/>
    <w:rsid w:val="00BC028B"/>
    <w:rsid w:val="00BC1559"/>
    <w:rsid w:val="00BC20C5"/>
    <w:rsid w:val="00BC3457"/>
    <w:rsid w:val="00BC3FC5"/>
    <w:rsid w:val="00BC5BA1"/>
    <w:rsid w:val="00BC7A22"/>
    <w:rsid w:val="00BD26D2"/>
    <w:rsid w:val="00BD45C5"/>
    <w:rsid w:val="00BD6090"/>
    <w:rsid w:val="00BD73D7"/>
    <w:rsid w:val="00BD7A2E"/>
    <w:rsid w:val="00BE109F"/>
    <w:rsid w:val="00BE1716"/>
    <w:rsid w:val="00BE30CA"/>
    <w:rsid w:val="00BE6265"/>
    <w:rsid w:val="00BE6868"/>
    <w:rsid w:val="00BE6E6F"/>
    <w:rsid w:val="00BF0416"/>
    <w:rsid w:val="00BF1484"/>
    <w:rsid w:val="00BF195E"/>
    <w:rsid w:val="00BF2080"/>
    <w:rsid w:val="00BF3E70"/>
    <w:rsid w:val="00BF62C5"/>
    <w:rsid w:val="00BF6B8D"/>
    <w:rsid w:val="00C026E6"/>
    <w:rsid w:val="00C02AAB"/>
    <w:rsid w:val="00C02E6E"/>
    <w:rsid w:val="00C0584C"/>
    <w:rsid w:val="00C064D7"/>
    <w:rsid w:val="00C06D5B"/>
    <w:rsid w:val="00C072FE"/>
    <w:rsid w:val="00C07FA9"/>
    <w:rsid w:val="00C11400"/>
    <w:rsid w:val="00C15354"/>
    <w:rsid w:val="00C1550D"/>
    <w:rsid w:val="00C15F0F"/>
    <w:rsid w:val="00C16C8E"/>
    <w:rsid w:val="00C179E6"/>
    <w:rsid w:val="00C20432"/>
    <w:rsid w:val="00C20CA9"/>
    <w:rsid w:val="00C21900"/>
    <w:rsid w:val="00C23ABF"/>
    <w:rsid w:val="00C24A1A"/>
    <w:rsid w:val="00C24A23"/>
    <w:rsid w:val="00C25548"/>
    <w:rsid w:val="00C2555C"/>
    <w:rsid w:val="00C26DB0"/>
    <w:rsid w:val="00C31141"/>
    <w:rsid w:val="00C318CB"/>
    <w:rsid w:val="00C31BDB"/>
    <w:rsid w:val="00C34A1E"/>
    <w:rsid w:val="00C34C45"/>
    <w:rsid w:val="00C357FD"/>
    <w:rsid w:val="00C36983"/>
    <w:rsid w:val="00C37590"/>
    <w:rsid w:val="00C417EE"/>
    <w:rsid w:val="00C42705"/>
    <w:rsid w:val="00C42CA2"/>
    <w:rsid w:val="00C4352B"/>
    <w:rsid w:val="00C4434C"/>
    <w:rsid w:val="00C52C13"/>
    <w:rsid w:val="00C5554B"/>
    <w:rsid w:val="00C56043"/>
    <w:rsid w:val="00C57B44"/>
    <w:rsid w:val="00C57D29"/>
    <w:rsid w:val="00C607AD"/>
    <w:rsid w:val="00C60A8B"/>
    <w:rsid w:val="00C624E8"/>
    <w:rsid w:val="00C62714"/>
    <w:rsid w:val="00C64535"/>
    <w:rsid w:val="00C65401"/>
    <w:rsid w:val="00C66C5C"/>
    <w:rsid w:val="00C71669"/>
    <w:rsid w:val="00C72612"/>
    <w:rsid w:val="00C738C6"/>
    <w:rsid w:val="00C748F7"/>
    <w:rsid w:val="00C75301"/>
    <w:rsid w:val="00C76BAC"/>
    <w:rsid w:val="00C80A89"/>
    <w:rsid w:val="00C80F3C"/>
    <w:rsid w:val="00C83F29"/>
    <w:rsid w:val="00C86767"/>
    <w:rsid w:val="00C87A2D"/>
    <w:rsid w:val="00C87FC9"/>
    <w:rsid w:val="00C91AF6"/>
    <w:rsid w:val="00C91C72"/>
    <w:rsid w:val="00C94CD8"/>
    <w:rsid w:val="00C96106"/>
    <w:rsid w:val="00C965D0"/>
    <w:rsid w:val="00C96A3D"/>
    <w:rsid w:val="00CA007E"/>
    <w:rsid w:val="00CA02A6"/>
    <w:rsid w:val="00CA0898"/>
    <w:rsid w:val="00CA17BC"/>
    <w:rsid w:val="00CA2562"/>
    <w:rsid w:val="00CA4DBC"/>
    <w:rsid w:val="00CB274C"/>
    <w:rsid w:val="00CB2B8C"/>
    <w:rsid w:val="00CB38EC"/>
    <w:rsid w:val="00CB3ED4"/>
    <w:rsid w:val="00CB530F"/>
    <w:rsid w:val="00CB62F4"/>
    <w:rsid w:val="00CB6A5A"/>
    <w:rsid w:val="00CC2AD2"/>
    <w:rsid w:val="00CC3DF0"/>
    <w:rsid w:val="00CC41F0"/>
    <w:rsid w:val="00CC4E5B"/>
    <w:rsid w:val="00CC6E3F"/>
    <w:rsid w:val="00CD0283"/>
    <w:rsid w:val="00CD028B"/>
    <w:rsid w:val="00CD13DC"/>
    <w:rsid w:val="00CD1793"/>
    <w:rsid w:val="00CD3678"/>
    <w:rsid w:val="00CD4F63"/>
    <w:rsid w:val="00CD527D"/>
    <w:rsid w:val="00CD5341"/>
    <w:rsid w:val="00CD60CD"/>
    <w:rsid w:val="00CD771C"/>
    <w:rsid w:val="00CE0610"/>
    <w:rsid w:val="00CE46BB"/>
    <w:rsid w:val="00CF19E4"/>
    <w:rsid w:val="00CF67CD"/>
    <w:rsid w:val="00CF6985"/>
    <w:rsid w:val="00D00B1F"/>
    <w:rsid w:val="00D04792"/>
    <w:rsid w:val="00D05EB6"/>
    <w:rsid w:val="00D0630E"/>
    <w:rsid w:val="00D07162"/>
    <w:rsid w:val="00D122AF"/>
    <w:rsid w:val="00D12602"/>
    <w:rsid w:val="00D13A5C"/>
    <w:rsid w:val="00D15C98"/>
    <w:rsid w:val="00D226C0"/>
    <w:rsid w:val="00D2391C"/>
    <w:rsid w:val="00D23A41"/>
    <w:rsid w:val="00D24B17"/>
    <w:rsid w:val="00D25786"/>
    <w:rsid w:val="00D25FF1"/>
    <w:rsid w:val="00D3065C"/>
    <w:rsid w:val="00D30B8D"/>
    <w:rsid w:val="00D31BFD"/>
    <w:rsid w:val="00D31ED8"/>
    <w:rsid w:val="00D36B22"/>
    <w:rsid w:val="00D403C8"/>
    <w:rsid w:val="00D42902"/>
    <w:rsid w:val="00D43A0C"/>
    <w:rsid w:val="00D44FA5"/>
    <w:rsid w:val="00D45499"/>
    <w:rsid w:val="00D4621E"/>
    <w:rsid w:val="00D50C94"/>
    <w:rsid w:val="00D527A7"/>
    <w:rsid w:val="00D53FB3"/>
    <w:rsid w:val="00D56303"/>
    <w:rsid w:val="00D62F7A"/>
    <w:rsid w:val="00D649A4"/>
    <w:rsid w:val="00D64F04"/>
    <w:rsid w:val="00D653F2"/>
    <w:rsid w:val="00D70945"/>
    <w:rsid w:val="00D70B78"/>
    <w:rsid w:val="00D72F0B"/>
    <w:rsid w:val="00D7564B"/>
    <w:rsid w:val="00D7595F"/>
    <w:rsid w:val="00D75BAB"/>
    <w:rsid w:val="00D76882"/>
    <w:rsid w:val="00D83F2C"/>
    <w:rsid w:val="00D8455E"/>
    <w:rsid w:val="00D87824"/>
    <w:rsid w:val="00D91B6D"/>
    <w:rsid w:val="00D92433"/>
    <w:rsid w:val="00D92A6C"/>
    <w:rsid w:val="00D9356A"/>
    <w:rsid w:val="00D95212"/>
    <w:rsid w:val="00D955E3"/>
    <w:rsid w:val="00D9678C"/>
    <w:rsid w:val="00D96B4C"/>
    <w:rsid w:val="00DA2CE7"/>
    <w:rsid w:val="00DA32B6"/>
    <w:rsid w:val="00DA4B36"/>
    <w:rsid w:val="00DB18F0"/>
    <w:rsid w:val="00DB2502"/>
    <w:rsid w:val="00DB49A9"/>
    <w:rsid w:val="00DC054B"/>
    <w:rsid w:val="00DC0812"/>
    <w:rsid w:val="00DC488E"/>
    <w:rsid w:val="00DC4B9E"/>
    <w:rsid w:val="00DC5448"/>
    <w:rsid w:val="00DC57CC"/>
    <w:rsid w:val="00DC68B4"/>
    <w:rsid w:val="00DC6944"/>
    <w:rsid w:val="00DD17D0"/>
    <w:rsid w:val="00DD1EC8"/>
    <w:rsid w:val="00DD49C8"/>
    <w:rsid w:val="00DD5BA5"/>
    <w:rsid w:val="00DE22F4"/>
    <w:rsid w:val="00DE362D"/>
    <w:rsid w:val="00DE3FDE"/>
    <w:rsid w:val="00DE506B"/>
    <w:rsid w:val="00DE5181"/>
    <w:rsid w:val="00DE6322"/>
    <w:rsid w:val="00DF02BB"/>
    <w:rsid w:val="00DF0758"/>
    <w:rsid w:val="00DF2B24"/>
    <w:rsid w:val="00DF3DD1"/>
    <w:rsid w:val="00DF49B4"/>
    <w:rsid w:val="00DF636B"/>
    <w:rsid w:val="00DF6BEA"/>
    <w:rsid w:val="00E05703"/>
    <w:rsid w:val="00E1149F"/>
    <w:rsid w:val="00E12A70"/>
    <w:rsid w:val="00E13320"/>
    <w:rsid w:val="00E14F45"/>
    <w:rsid w:val="00E156BB"/>
    <w:rsid w:val="00E160AB"/>
    <w:rsid w:val="00E209A8"/>
    <w:rsid w:val="00E2298C"/>
    <w:rsid w:val="00E237E8"/>
    <w:rsid w:val="00E243E7"/>
    <w:rsid w:val="00E25170"/>
    <w:rsid w:val="00E2625F"/>
    <w:rsid w:val="00E265F4"/>
    <w:rsid w:val="00E307D3"/>
    <w:rsid w:val="00E30C69"/>
    <w:rsid w:val="00E3376F"/>
    <w:rsid w:val="00E33B00"/>
    <w:rsid w:val="00E33FC9"/>
    <w:rsid w:val="00E340F6"/>
    <w:rsid w:val="00E34BC6"/>
    <w:rsid w:val="00E3526E"/>
    <w:rsid w:val="00E3556C"/>
    <w:rsid w:val="00E3726D"/>
    <w:rsid w:val="00E37B9F"/>
    <w:rsid w:val="00E413AB"/>
    <w:rsid w:val="00E414E0"/>
    <w:rsid w:val="00E424FB"/>
    <w:rsid w:val="00E4779B"/>
    <w:rsid w:val="00E47822"/>
    <w:rsid w:val="00E47D32"/>
    <w:rsid w:val="00E508DC"/>
    <w:rsid w:val="00E50D12"/>
    <w:rsid w:val="00E50E7B"/>
    <w:rsid w:val="00E55EA7"/>
    <w:rsid w:val="00E5646A"/>
    <w:rsid w:val="00E618EA"/>
    <w:rsid w:val="00E61A0E"/>
    <w:rsid w:val="00E6348C"/>
    <w:rsid w:val="00E637BC"/>
    <w:rsid w:val="00E63C6E"/>
    <w:rsid w:val="00E66EFA"/>
    <w:rsid w:val="00E67964"/>
    <w:rsid w:val="00E67AFB"/>
    <w:rsid w:val="00E70EA2"/>
    <w:rsid w:val="00E718D3"/>
    <w:rsid w:val="00E71AEC"/>
    <w:rsid w:val="00E72213"/>
    <w:rsid w:val="00E725ED"/>
    <w:rsid w:val="00E73BDF"/>
    <w:rsid w:val="00E73F85"/>
    <w:rsid w:val="00E74E43"/>
    <w:rsid w:val="00E767EC"/>
    <w:rsid w:val="00E7783E"/>
    <w:rsid w:val="00E77B68"/>
    <w:rsid w:val="00E81893"/>
    <w:rsid w:val="00E83E5C"/>
    <w:rsid w:val="00E848F2"/>
    <w:rsid w:val="00E86405"/>
    <w:rsid w:val="00E92E1D"/>
    <w:rsid w:val="00E937C3"/>
    <w:rsid w:val="00E93AA8"/>
    <w:rsid w:val="00E95848"/>
    <w:rsid w:val="00E971BF"/>
    <w:rsid w:val="00E97849"/>
    <w:rsid w:val="00EA2863"/>
    <w:rsid w:val="00EA3CCB"/>
    <w:rsid w:val="00EA6345"/>
    <w:rsid w:val="00EA7254"/>
    <w:rsid w:val="00EB0AE5"/>
    <w:rsid w:val="00EB167E"/>
    <w:rsid w:val="00EB3AEB"/>
    <w:rsid w:val="00EB4559"/>
    <w:rsid w:val="00EB6212"/>
    <w:rsid w:val="00EB660E"/>
    <w:rsid w:val="00EC6D9F"/>
    <w:rsid w:val="00EC6F2F"/>
    <w:rsid w:val="00EC71B8"/>
    <w:rsid w:val="00EC786C"/>
    <w:rsid w:val="00EC79BE"/>
    <w:rsid w:val="00ED0658"/>
    <w:rsid w:val="00ED1313"/>
    <w:rsid w:val="00ED25B0"/>
    <w:rsid w:val="00ED3487"/>
    <w:rsid w:val="00ED4C64"/>
    <w:rsid w:val="00ED56F1"/>
    <w:rsid w:val="00ED5CCD"/>
    <w:rsid w:val="00ED5E44"/>
    <w:rsid w:val="00ED6B2E"/>
    <w:rsid w:val="00EE0419"/>
    <w:rsid w:val="00EE473E"/>
    <w:rsid w:val="00EF0806"/>
    <w:rsid w:val="00EF2E7E"/>
    <w:rsid w:val="00EF36A1"/>
    <w:rsid w:val="00EF3CED"/>
    <w:rsid w:val="00EF4365"/>
    <w:rsid w:val="00EF7C01"/>
    <w:rsid w:val="00F000C8"/>
    <w:rsid w:val="00F002D0"/>
    <w:rsid w:val="00F0175F"/>
    <w:rsid w:val="00F018E7"/>
    <w:rsid w:val="00F01BA3"/>
    <w:rsid w:val="00F11A90"/>
    <w:rsid w:val="00F11D0B"/>
    <w:rsid w:val="00F13AD2"/>
    <w:rsid w:val="00F13CF6"/>
    <w:rsid w:val="00F15312"/>
    <w:rsid w:val="00F226B2"/>
    <w:rsid w:val="00F24ABB"/>
    <w:rsid w:val="00F25B97"/>
    <w:rsid w:val="00F261D9"/>
    <w:rsid w:val="00F26689"/>
    <w:rsid w:val="00F2668E"/>
    <w:rsid w:val="00F27FC0"/>
    <w:rsid w:val="00F31916"/>
    <w:rsid w:val="00F31BDE"/>
    <w:rsid w:val="00F31CD7"/>
    <w:rsid w:val="00F34B31"/>
    <w:rsid w:val="00F35707"/>
    <w:rsid w:val="00F40FB1"/>
    <w:rsid w:val="00F4138A"/>
    <w:rsid w:val="00F41C0A"/>
    <w:rsid w:val="00F422A6"/>
    <w:rsid w:val="00F42AA4"/>
    <w:rsid w:val="00F4364E"/>
    <w:rsid w:val="00F4412E"/>
    <w:rsid w:val="00F4416A"/>
    <w:rsid w:val="00F441F4"/>
    <w:rsid w:val="00F4476E"/>
    <w:rsid w:val="00F44982"/>
    <w:rsid w:val="00F44E0F"/>
    <w:rsid w:val="00F45342"/>
    <w:rsid w:val="00F4602A"/>
    <w:rsid w:val="00F50A5F"/>
    <w:rsid w:val="00F51A95"/>
    <w:rsid w:val="00F51E43"/>
    <w:rsid w:val="00F51E80"/>
    <w:rsid w:val="00F53822"/>
    <w:rsid w:val="00F54E44"/>
    <w:rsid w:val="00F5506F"/>
    <w:rsid w:val="00F5620F"/>
    <w:rsid w:val="00F61083"/>
    <w:rsid w:val="00F62EA9"/>
    <w:rsid w:val="00F62F9E"/>
    <w:rsid w:val="00F6347E"/>
    <w:rsid w:val="00F63CFD"/>
    <w:rsid w:val="00F643D9"/>
    <w:rsid w:val="00F651B4"/>
    <w:rsid w:val="00F6581D"/>
    <w:rsid w:val="00F65B49"/>
    <w:rsid w:val="00F702F6"/>
    <w:rsid w:val="00F70FFD"/>
    <w:rsid w:val="00F717DA"/>
    <w:rsid w:val="00F734CA"/>
    <w:rsid w:val="00F74CDC"/>
    <w:rsid w:val="00F7642A"/>
    <w:rsid w:val="00F77417"/>
    <w:rsid w:val="00F83A3F"/>
    <w:rsid w:val="00F8425E"/>
    <w:rsid w:val="00F85B1B"/>
    <w:rsid w:val="00F85D03"/>
    <w:rsid w:val="00F86280"/>
    <w:rsid w:val="00F90C0F"/>
    <w:rsid w:val="00F91425"/>
    <w:rsid w:val="00F93D3C"/>
    <w:rsid w:val="00F9478E"/>
    <w:rsid w:val="00F94DE9"/>
    <w:rsid w:val="00F95440"/>
    <w:rsid w:val="00F95716"/>
    <w:rsid w:val="00F96F90"/>
    <w:rsid w:val="00FA02A2"/>
    <w:rsid w:val="00FA0AE8"/>
    <w:rsid w:val="00FA12C9"/>
    <w:rsid w:val="00FA32E9"/>
    <w:rsid w:val="00FA41CB"/>
    <w:rsid w:val="00FA5B83"/>
    <w:rsid w:val="00FA6B5F"/>
    <w:rsid w:val="00FB1691"/>
    <w:rsid w:val="00FB1E8E"/>
    <w:rsid w:val="00FB2524"/>
    <w:rsid w:val="00FB2586"/>
    <w:rsid w:val="00FB2AEA"/>
    <w:rsid w:val="00FB380A"/>
    <w:rsid w:val="00FC143F"/>
    <w:rsid w:val="00FC5128"/>
    <w:rsid w:val="00FC60D2"/>
    <w:rsid w:val="00FC6FD3"/>
    <w:rsid w:val="00FD14E0"/>
    <w:rsid w:val="00FD1EB8"/>
    <w:rsid w:val="00FD3A1A"/>
    <w:rsid w:val="00FD46B4"/>
    <w:rsid w:val="00FD5A3F"/>
    <w:rsid w:val="00FD5E82"/>
    <w:rsid w:val="00FD69C8"/>
    <w:rsid w:val="00FE0E42"/>
    <w:rsid w:val="00FE2625"/>
    <w:rsid w:val="00FE2C83"/>
    <w:rsid w:val="00FE3FB3"/>
    <w:rsid w:val="00FE5CCC"/>
    <w:rsid w:val="00FE753A"/>
    <w:rsid w:val="00FF16F1"/>
    <w:rsid w:val="00FF1888"/>
    <w:rsid w:val="00FF4269"/>
    <w:rsid w:val="00FF5F8B"/>
    <w:rsid w:val="00FF607E"/>
    <w:rsid w:val="00FF72DB"/>
    <w:rsid w:val="20A135AF"/>
    <w:rsid w:val="4948B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85CFB"/>
  <w15:chartTrackingRefBased/>
  <w15:docId w15:val="{FB242F15-1E95-4508-BA85-24EC8DF9AE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uiPriority="7" w:semiHidden="1" w:unhideWhenUsed="1" w:qFormat="1"/>
    <w:lsdException w:name="heading 3" w:uiPriority="8"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15" w:semiHidden="1" w:unhideWhenUsed="1" w:qFormat="1"/>
    <w:lsdException w:name="footer" w:uiPriority="17"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0"/>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65799"/>
    <w:pPr>
      <w:spacing w:before="60" w:after="60" w:line="240" w:lineRule="auto"/>
    </w:pPr>
    <w:rPr>
      <w:rFonts w:ascii="Gill Sans MT" w:hAnsi="Gill Sans MT" w:cs="Arial"/>
      <w:sz w:val="20"/>
      <w:szCs w:val="20"/>
    </w:rPr>
  </w:style>
  <w:style w:type="paragraph" w:styleId="Heading1">
    <w:name w:val="heading 1"/>
    <w:basedOn w:val="Normal"/>
    <w:next w:val="Normal"/>
    <w:link w:val="Heading1Char"/>
    <w:uiPriority w:val="6"/>
    <w:qFormat/>
    <w:rsid w:val="00DB18F0"/>
    <w:pPr>
      <w:keepNext/>
      <w:spacing w:before="240"/>
      <w:outlineLvl w:val="0"/>
    </w:pPr>
    <w:rPr>
      <w:rFonts w:cs="Tahoma"/>
      <w:bCs/>
      <w:color w:val="943634"/>
      <w:kern w:val="32"/>
      <w:sz w:val="28"/>
      <w:szCs w:val="28"/>
    </w:rPr>
  </w:style>
  <w:style w:type="paragraph" w:styleId="Heading2">
    <w:name w:val="heading 2"/>
    <w:basedOn w:val="Normal"/>
    <w:next w:val="Normal"/>
    <w:link w:val="Heading2Char"/>
    <w:uiPriority w:val="7"/>
    <w:qFormat/>
    <w:rsid w:val="00DB18F0"/>
    <w:pPr>
      <w:keepNext/>
      <w:spacing w:before="120"/>
      <w:outlineLvl w:val="1"/>
    </w:pPr>
    <w:rPr>
      <w:rFonts w:eastAsiaTheme="minorHAnsi"/>
      <w:bCs/>
      <w:iCs/>
      <w:color w:val="943634"/>
      <w:sz w:val="22"/>
      <w:szCs w:val="28"/>
    </w:rPr>
  </w:style>
  <w:style w:type="paragraph" w:styleId="Heading3">
    <w:name w:val="heading 3"/>
    <w:basedOn w:val="Normal"/>
    <w:next w:val="Normal"/>
    <w:link w:val="Heading3Char"/>
    <w:uiPriority w:val="8"/>
    <w:qFormat/>
    <w:rsid w:val="00DB18F0"/>
    <w:pPr>
      <w:keepNext/>
      <w:spacing w:before="120"/>
      <w:outlineLvl w:val="2"/>
    </w:pPr>
    <w:rPr>
      <w:b/>
      <w:bCs/>
      <w:szCs w:val="26"/>
    </w:rPr>
  </w:style>
  <w:style w:type="paragraph" w:styleId="Heading4">
    <w:name w:val="heading 4"/>
    <w:basedOn w:val="Normal"/>
    <w:next w:val="Normal"/>
    <w:link w:val="Heading4Char"/>
    <w:uiPriority w:val="9"/>
    <w:semiHidden/>
    <w:unhideWhenUsed/>
    <w:qFormat/>
    <w:rsid w:val="0033030D"/>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bbreviationsDefinitionsTerm" w:customStyle="1">
    <w:name w:val="Abbreviations &amp; Definitions 'Term'"/>
    <w:link w:val="AbbreviationsDefinitionsTermChar"/>
    <w:uiPriority w:val="14"/>
    <w:qFormat/>
    <w:rsid w:val="00DB18F0"/>
    <w:pPr>
      <w:spacing w:before="60" w:after="60" w:line="240" w:lineRule="auto"/>
    </w:pPr>
    <w:rPr>
      <w:rFonts w:ascii="Calibri" w:hAnsi="Calibri" w:cs="Tahoma"/>
      <w:b/>
      <w:bCs/>
      <w:color w:val="000000" w:themeColor="text1"/>
      <w:spacing w:val="5"/>
      <w:kern w:val="28"/>
      <w:sz w:val="20"/>
      <w:szCs w:val="26"/>
    </w:rPr>
  </w:style>
  <w:style w:type="character" w:styleId="AbbreviationsDefinitionsTermChar" w:customStyle="1">
    <w:name w:val="Abbreviations &amp; Definitions 'Term' Char"/>
    <w:basedOn w:val="DefaultParagraphFont"/>
    <w:link w:val="AbbreviationsDefinitionsTerm"/>
    <w:uiPriority w:val="14"/>
    <w:rsid w:val="00DB18F0"/>
    <w:rPr>
      <w:rFonts w:ascii="Calibri" w:hAnsi="Calibri" w:cs="Tahoma"/>
      <w:b/>
      <w:bCs/>
      <w:color w:val="000000" w:themeColor="text1"/>
      <w:spacing w:val="5"/>
      <w:kern w:val="28"/>
      <w:sz w:val="20"/>
      <w:szCs w:val="26"/>
    </w:rPr>
  </w:style>
  <w:style w:type="paragraph" w:styleId="bullet1-protocol" w:customStyle="1">
    <w:name w:val="bullet 1 - protocol"/>
    <w:basedOn w:val="Normal"/>
    <w:link w:val="bullet1-protocolChar"/>
    <w:uiPriority w:val="3"/>
    <w:qFormat/>
    <w:rsid w:val="00E92E1D"/>
    <w:pPr>
      <w:numPr>
        <w:numId w:val="10"/>
      </w:numPr>
      <w:ind w:left="426" w:hanging="284"/>
    </w:pPr>
  </w:style>
  <w:style w:type="character" w:styleId="bullet1-protocolChar" w:customStyle="1">
    <w:name w:val="bullet 1 - protocol Char"/>
    <w:basedOn w:val="DefaultParagraphFont"/>
    <w:link w:val="bullet1-protocol"/>
    <w:uiPriority w:val="3"/>
    <w:locked/>
    <w:rsid w:val="00E92E1D"/>
    <w:rPr>
      <w:rFonts w:ascii="Gill Sans MT" w:hAnsi="Gill Sans MT" w:cs="Arial"/>
      <w:sz w:val="20"/>
      <w:szCs w:val="20"/>
    </w:rPr>
  </w:style>
  <w:style w:type="paragraph" w:styleId="Bullet1" w:customStyle="1">
    <w:name w:val="Bullet 1"/>
    <w:basedOn w:val="Normal"/>
    <w:link w:val="Bullet1Char"/>
    <w:uiPriority w:val="19"/>
    <w:rsid w:val="007B78A1"/>
    <w:pPr>
      <w:ind w:left="340" w:hanging="340"/>
    </w:pPr>
  </w:style>
  <w:style w:type="character" w:styleId="Bullet1Char" w:customStyle="1">
    <w:name w:val="Bullet 1 Char"/>
    <w:basedOn w:val="DefaultParagraphFont"/>
    <w:link w:val="Bullet1"/>
    <w:uiPriority w:val="19"/>
    <w:rsid w:val="007B78A1"/>
    <w:rPr>
      <w:rFonts w:ascii="Calibri" w:hAnsi="Calibri" w:cs="Arial"/>
      <w:sz w:val="20"/>
      <w:szCs w:val="20"/>
    </w:rPr>
  </w:style>
  <w:style w:type="paragraph" w:styleId="bullet2" w:customStyle="1">
    <w:name w:val="bullet 2"/>
    <w:basedOn w:val="Normal"/>
    <w:link w:val="bullet2Char"/>
    <w:uiPriority w:val="4"/>
    <w:qFormat/>
    <w:rsid w:val="00A26350"/>
    <w:pPr>
      <w:numPr>
        <w:numId w:val="1"/>
      </w:numPr>
      <w:ind w:left="850" w:hanging="340"/>
    </w:pPr>
  </w:style>
  <w:style w:type="character" w:styleId="bullet2Char" w:customStyle="1">
    <w:name w:val="bullet 2 Char"/>
    <w:basedOn w:val="DefaultParagraphFont"/>
    <w:link w:val="bullet2"/>
    <w:uiPriority w:val="4"/>
    <w:locked/>
    <w:rsid w:val="00A26350"/>
    <w:rPr>
      <w:rFonts w:ascii="Gill Sans MT" w:hAnsi="Gill Sans MT" w:cs="Arial"/>
      <w:sz w:val="20"/>
      <w:szCs w:val="20"/>
    </w:rPr>
  </w:style>
  <w:style w:type="paragraph" w:styleId="bullet3" w:customStyle="1">
    <w:name w:val="bullet 3"/>
    <w:basedOn w:val="Normal"/>
    <w:uiPriority w:val="5"/>
    <w:qFormat/>
    <w:rsid w:val="00A26350"/>
    <w:pPr>
      <w:numPr>
        <w:numId w:val="2"/>
      </w:numPr>
      <w:tabs>
        <w:tab w:val="clear" w:pos="1021"/>
      </w:tabs>
      <w:ind w:left="1191" w:hanging="340"/>
    </w:pPr>
  </w:style>
  <w:style w:type="paragraph" w:styleId="Footer">
    <w:name w:val="footer"/>
    <w:basedOn w:val="Normal"/>
    <w:link w:val="FooterChar"/>
    <w:uiPriority w:val="17"/>
    <w:qFormat/>
    <w:rsid w:val="001C1176"/>
    <w:pPr>
      <w:spacing w:before="0" w:after="0"/>
      <w:contextualSpacing/>
    </w:pPr>
    <w:rPr>
      <w:color w:val="808080" w:themeColor="background1" w:themeShade="80"/>
      <w:sz w:val="18"/>
      <w:lang w:val="en-US"/>
    </w:rPr>
  </w:style>
  <w:style w:type="character" w:styleId="FooterChar" w:customStyle="1">
    <w:name w:val="Footer Char"/>
    <w:basedOn w:val="DefaultParagraphFont"/>
    <w:link w:val="Footer"/>
    <w:uiPriority w:val="17"/>
    <w:rsid w:val="001C1176"/>
    <w:rPr>
      <w:rFonts w:ascii="Calibri" w:hAnsi="Calibri" w:cs="Arial"/>
      <w:color w:val="808080" w:themeColor="background1" w:themeShade="80"/>
      <w:sz w:val="18"/>
      <w:szCs w:val="20"/>
      <w:lang w:val="en-US"/>
    </w:rPr>
  </w:style>
  <w:style w:type="paragraph" w:styleId="Header">
    <w:name w:val="header"/>
    <w:aliases w:val="Header - SOP"/>
    <w:basedOn w:val="Normal"/>
    <w:link w:val="HeaderChar"/>
    <w:uiPriority w:val="15"/>
    <w:qFormat/>
    <w:rsid w:val="00DB18F0"/>
    <w:pPr>
      <w:tabs>
        <w:tab w:val="center" w:pos="4153"/>
        <w:tab w:val="right" w:pos="8306"/>
      </w:tabs>
      <w:spacing w:before="240"/>
      <w:jc w:val="center"/>
    </w:pPr>
    <w:rPr>
      <w:noProof/>
      <w:color w:val="808080" w:themeColor="background1" w:themeShade="80"/>
      <w:sz w:val="32"/>
    </w:rPr>
  </w:style>
  <w:style w:type="character" w:styleId="Heading1Char" w:customStyle="1">
    <w:name w:val="Heading 1 Char"/>
    <w:basedOn w:val="DefaultParagraphFont"/>
    <w:link w:val="Heading1"/>
    <w:uiPriority w:val="6"/>
    <w:rsid w:val="00DB18F0"/>
    <w:rPr>
      <w:rFonts w:ascii="Gill Sans MT" w:hAnsi="Gill Sans MT" w:cs="Tahoma"/>
      <w:bCs/>
      <w:color w:val="943634"/>
      <w:kern w:val="32"/>
      <w:sz w:val="28"/>
      <w:szCs w:val="28"/>
    </w:rPr>
  </w:style>
  <w:style w:type="character" w:styleId="Heading2Char" w:customStyle="1">
    <w:name w:val="Heading 2 Char"/>
    <w:basedOn w:val="DefaultParagraphFont"/>
    <w:link w:val="Heading2"/>
    <w:uiPriority w:val="7"/>
    <w:rsid w:val="00DB18F0"/>
    <w:rPr>
      <w:rFonts w:ascii="Gill Sans MT" w:hAnsi="Gill Sans MT" w:cs="Arial" w:eastAsiaTheme="minorHAnsi"/>
      <w:bCs/>
      <w:iCs/>
      <w:color w:val="943634"/>
      <w:szCs w:val="28"/>
    </w:rPr>
  </w:style>
  <w:style w:type="character" w:styleId="Heading3Char" w:customStyle="1">
    <w:name w:val="Heading 3 Char"/>
    <w:basedOn w:val="DefaultParagraphFont"/>
    <w:link w:val="Heading3"/>
    <w:uiPriority w:val="8"/>
    <w:rsid w:val="00DB18F0"/>
    <w:rPr>
      <w:rFonts w:ascii="Calibri" w:hAnsi="Calibri" w:cs="Arial"/>
      <w:b/>
      <w:bCs/>
      <w:sz w:val="20"/>
      <w:szCs w:val="26"/>
    </w:rPr>
  </w:style>
  <w:style w:type="character" w:styleId="HeaderChar" w:customStyle="1">
    <w:name w:val="Header Char"/>
    <w:aliases w:val="Header - SOP Char"/>
    <w:basedOn w:val="DefaultParagraphFont"/>
    <w:link w:val="Header"/>
    <w:uiPriority w:val="15"/>
    <w:rsid w:val="00DB18F0"/>
    <w:rPr>
      <w:rFonts w:ascii="Gill Sans MT" w:hAnsi="Gill Sans MT" w:cs="Arial"/>
      <w:noProof/>
      <w:color w:val="808080" w:themeColor="background1" w:themeShade="80"/>
      <w:sz w:val="32"/>
      <w:szCs w:val="20"/>
    </w:rPr>
  </w:style>
  <w:style w:type="paragraph" w:styleId="Header-QCDs" w:customStyle="1">
    <w:name w:val="Header - QCDs"/>
    <w:basedOn w:val="Header"/>
    <w:uiPriority w:val="16"/>
    <w:qFormat/>
    <w:rsid w:val="001C1176"/>
    <w:pPr>
      <w:spacing w:before="0" w:after="0"/>
      <w:jc w:val="right"/>
    </w:pPr>
  </w:style>
  <w:style w:type="character" w:styleId="Hyperlink">
    <w:name w:val="Hyperlink"/>
    <w:basedOn w:val="DefaultParagraphFont"/>
    <w:uiPriority w:val="99"/>
    <w:rsid w:val="00DB18F0"/>
    <w:rPr>
      <w:color w:val="0000FF"/>
      <w:u w:val="single"/>
    </w:rPr>
  </w:style>
  <w:style w:type="paragraph" w:styleId="Instructions" w:customStyle="1">
    <w:name w:val="Instructions"/>
    <w:basedOn w:val="Normal"/>
    <w:link w:val="InstructionsChar"/>
    <w:uiPriority w:val="11"/>
    <w:qFormat/>
    <w:rsid w:val="00DB18F0"/>
    <w:rPr>
      <w:i/>
      <w:iCs/>
      <w:color w:val="FF0000"/>
    </w:rPr>
  </w:style>
  <w:style w:type="character" w:styleId="InstructionsChar" w:customStyle="1">
    <w:name w:val="Instructions Char"/>
    <w:basedOn w:val="DefaultParagraphFont"/>
    <w:link w:val="Instructions"/>
    <w:uiPriority w:val="11"/>
    <w:rsid w:val="00DB18F0"/>
    <w:rPr>
      <w:rFonts w:ascii="Calibri" w:hAnsi="Calibri" w:cs="Arial"/>
      <w:i/>
      <w:iCs/>
      <w:color w:val="FF0000"/>
      <w:sz w:val="20"/>
      <w:szCs w:val="20"/>
    </w:rPr>
  </w:style>
  <w:style w:type="paragraph" w:styleId="Instructions-bullet1" w:customStyle="1">
    <w:name w:val="Instructions - bullet 1"/>
    <w:basedOn w:val="Instructions"/>
    <w:uiPriority w:val="12"/>
    <w:qFormat/>
    <w:rsid w:val="00231BC9"/>
    <w:pPr>
      <w:numPr>
        <w:numId w:val="3"/>
      </w:numPr>
      <w:ind w:left="680" w:hanging="340"/>
    </w:pPr>
    <w:rPr>
      <w:rFonts w:cs="Times New Roman"/>
    </w:rPr>
  </w:style>
  <w:style w:type="paragraph" w:styleId="Instructions-numbered" w:customStyle="1">
    <w:name w:val="Instructions - numbered"/>
    <w:basedOn w:val="Normal"/>
    <w:uiPriority w:val="13"/>
    <w:qFormat/>
    <w:rsid w:val="00231BC9"/>
    <w:pPr>
      <w:numPr>
        <w:numId w:val="4"/>
      </w:numPr>
      <w:ind w:left="680" w:hanging="340"/>
    </w:pPr>
    <w:rPr>
      <w:rFonts w:cs="Times New Roman"/>
      <w:i/>
      <w:color w:val="FF0000"/>
    </w:rPr>
  </w:style>
  <w:style w:type="paragraph" w:styleId="Numberlist" w:customStyle="1">
    <w:name w:val="Numberlist"/>
    <w:basedOn w:val="Normal"/>
    <w:uiPriority w:val="1"/>
    <w:qFormat/>
    <w:rsid w:val="00231BC9"/>
    <w:pPr>
      <w:numPr>
        <w:numId w:val="5"/>
      </w:numPr>
      <w:ind w:left="340" w:hanging="340"/>
    </w:pPr>
  </w:style>
  <w:style w:type="paragraph" w:styleId="propertystatement" w:customStyle="1">
    <w:name w:val="property statement"/>
    <w:basedOn w:val="Normal"/>
    <w:uiPriority w:val="14"/>
    <w:qFormat/>
    <w:rsid w:val="00DB18F0"/>
    <w:pPr>
      <w:jc w:val="center"/>
    </w:pPr>
    <w:rPr>
      <w:color w:val="7F7F7F" w:themeColor="text1" w:themeTint="80"/>
      <w:sz w:val="18"/>
      <w:szCs w:val="18"/>
    </w:rPr>
  </w:style>
  <w:style w:type="paragraph" w:styleId="ReferencestootherSOPsQCDs" w:customStyle="1">
    <w:name w:val="References to other SOPs/QCDs"/>
    <w:basedOn w:val="Instructions"/>
    <w:next w:val="Normal"/>
    <w:link w:val="ReferencestootherSOPsQCDsChar"/>
    <w:uiPriority w:val="2"/>
    <w:qFormat/>
    <w:rsid w:val="00DB18F0"/>
    <w:rPr>
      <w:color w:val="943634"/>
    </w:rPr>
  </w:style>
  <w:style w:type="character" w:styleId="ReferencestootherSOPsQCDsChar" w:customStyle="1">
    <w:name w:val="References to other SOPs/QCDs Char"/>
    <w:basedOn w:val="InstructionsChar"/>
    <w:link w:val="ReferencestootherSOPsQCDs"/>
    <w:uiPriority w:val="2"/>
    <w:rsid w:val="00DB18F0"/>
    <w:rPr>
      <w:rFonts w:ascii="Calibri" w:hAnsi="Calibri" w:cs="Arial"/>
      <w:i/>
      <w:iCs/>
      <w:color w:val="943634"/>
      <w:sz w:val="20"/>
      <w:szCs w:val="20"/>
    </w:rPr>
  </w:style>
  <w:style w:type="paragraph" w:styleId="Title">
    <w:name w:val="Title"/>
    <w:basedOn w:val="Normal"/>
    <w:next w:val="Normal"/>
    <w:link w:val="TitleChar"/>
    <w:uiPriority w:val="9"/>
    <w:qFormat/>
    <w:rsid w:val="00DB18F0"/>
    <w:pPr>
      <w:spacing w:before="0" w:after="300"/>
      <w:contextualSpacing/>
      <w:jc w:val="center"/>
    </w:pPr>
    <w:rPr>
      <w:rFonts w:cs="Tahoma" w:eastAsiaTheme="majorEastAsia"/>
      <w:color w:val="943634"/>
      <w:spacing w:val="5"/>
      <w:kern w:val="28"/>
      <w:sz w:val="44"/>
      <w:szCs w:val="40"/>
    </w:rPr>
  </w:style>
  <w:style w:type="character" w:styleId="TitleChar" w:customStyle="1">
    <w:name w:val="Title Char"/>
    <w:basedOn w:val="DefaultParagraphFont"/>
    <w:link w:val="Title"/>
    <w:uiPriority w:val="9"/>
    <w:rsid w:val="00DB18F0"/>
    <w:rPr>
      <w:rFonts w:ascii="Gill Sans MT" w:hAnsi="Gill Sans MT" w:cs="Tahoma" w:eastAsiaTheme="majorEastAsia"/>
      <w:color w:val="943634"/>
      <w:spacing w:val="5"/>
      <w:kern w:val="28"/>
      <w:sz w:val="44"/>
      <w:szCs w:val="40"/>
    </w:rPr>
  </w:style>
  <w:style w:type="numbering" w:styleId="Style1" w:customStyle="1">
    <w:name w:val="Style1"/>
    <w:rsid w:val="00DB18F0"/>
    <w:pPr>
      <w:numPr>
        <w:numId w:val="6"/>
      </w:numPr>
    </w:pPr>
  </w:style>
  <w:style w:type="table" w:styleId="TableGrid">
    <w:name w:val="Table Grid"/>
    <w:basedOn w:val="TableNormal"/>
    <w:rsid w:val="00DB18F0"/>
    <w:rPr>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rsid w:val="00FE3FB3"/>
    <w:pPr>
      <w:spacing w:after="0" w:line="240" w:lineRule="auto"/>
    </w:pPr>
    <w:rPr>
      <w:rFonts w:ascii="Calibri" w:hAnsi="Calibri" w:cs="Arial"/>
      <w:sz w:val="20"/>
      <w:szCs w:val="20"/>
    </w:rPr>
  </w:style>
  <w:style w:type="paragraph" w:styleId="Subtitle">
    <w:name w:val="Subtitle"/>
    <w:basedOn w:val="Normal"/>
    <w:next w:val="Normal"/>
    <w:link w:val="SubtitleChar"/>
    <w:uiPriority w:val="11"/>
    <w:rsid w:val="00FE3FB3"/>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FE3FB3"/>
    <w:rPr>
      <w:rFonts w:eastAsiaTheme="minorEastAsia"/>
      <w:color w:val="5A5A5A" w:themeColor="text1" w:themeTint="A5"/>
      <w:spacing w:val="15"/>
    </w:rPr>
  </w:style>
  <w:style w:type="paragraph" w:styleId="Quote">
    <w:name w:val="Quote"/>
    <w:basedOn w:val="Normal"/>
    <w:next w:val="Normal"/>
    <w:link w:val="QuoteChar"/>
    <w:uiPriority w:val="29"/>
    <w:rsid w:val="00B424BC"/>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B424BC"/>
    <w:rPr>
      <w:rFonts w:ascii="Calibri" w:hAnsi="Calibri" w:cs="Arial"/>
      <w:i/>
      <w:iCs/>
      <w:color w:val="404040" w:themeColor="text1" w:themeTint="BF"/>
      <w:sz w:val="20"/>
      <w:szCs w:val="20"/>
    </w:rPr>
  </w:style>
  <w:style w:type="paragraph" w:styleId="bullet4" w:customStyle="1">
    <w:name w:val="bullet 4"/>
    <w:basedOn w:val="Normal"/>
    <w:link w:val="bullet4Char"/>
    <w:uiPriority w:val="19"/>
    <w:rsid w:val="007B78A1"/>
    <w:pPr>
      <w:ind w:left="340" w:hanging="340"/>
    </w:pPr>
  </w:style>
  <w:style w:type="character" w:styleId="bullet4Char" w:customStyle="1">
    <w:name w:val="bullet 4 Char"/>
    <w:basedOn w:val="DefaultParagraphFont"/>
    <w:link w:val="bullet4"/>
    <w:uiPriority w:val="19"/>
    <w:rsid w:val="007B78A1"/>
    <w:rPr>
      <w:rFonts w:ascii="Calibri" w:hAnsi="Calibri" w:cs="Arial"/>
      <w:sz w:val="20"/>
      <w:szCs w:val="20"/>
    </w:rPr>
  </w:style>
  <w:style w:type="character" w:styleId="PlaceholderText">
    <w:name w:val="Placeholder Text"/>
    <w:basedOn w:val="DefaultParagraphFont"/>
    <w:uiPriority w:val="99"/>
    <w:semiHidden/>
    <w:rsid w:val="009E2541"/>
    <w:rPr>
      <w:color w:val="808080"/>
    </w:rPr>
  </w:style>
  <w:style w:type="paragraph" w:styleId="BalloonText">
    <w:name w:val="Balloon Text"/>
    <w:basedOn w:val="Normal"/>
    <w:link w:val="BalloonTextChar"/>
    <w:uiPriority w:val="99"/>
    <w:semiHidden/>
    <w:unhideWhenUsed/>
    <w:rsid w:val="00352C78"/>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52C78"/>
    <w:rPr>
      <w:rFonts w:ascii="Segoe UI" w:hAnsi="Segoe UI" w:cs="Segoe UI"/>
      <w:sz w:val="18"/>
      <w:szCs w:val="18"/>
    </w:rPr>
  </w:style>
  <w:style w:type="character" w:styleId="UnresolvedMention">
    <w:name w:val="Unresolved Mention"/>
    <w:basedOn w:val="DefaultParagraphFont"/>
    <w:uiPriority w:val="99"/>
    <w:semiHidden/>
    <w:unhideWhenUsed/>
    <w:rsid w:val="00051979"/>
    <w:rPr>
      <w:color w:val="605E5C"/>
      <w:shd w:val="clear" w:color="auto" w:fill="E1DFDD"/>
    </w:rPr>
  </w:style>
  <w:style w:type="paragraph" w:styleId="NoH3" w:customStyle="1">
    <w:name w:val="No. H3"/>
    <w:basedOn w:val="Heading3"/>
    <w:link w:val="NoH3Char"/>
    <w:qFormat/>
    <w:rsid w:val="00AB220C"/>
    <w:pPr>
      <w:numPr>
        <w:ilvl w:val="1"/>
        <w:numId w:val="7"/>
      </w:numPr>
      <w:ind w:left="680" w:hanging="680"/>
    </w:pPr>
  </w:style>
  <w:style w:type="paragraph" w:styleId="NoH2" w:customStyle="1">
    <w:name w:val="No. H2"/>
    <w:basedOn w:val="Heading2"/>
    <w:next w:val="Normal"/>
    <w:link w:val="NoH2Char"/>
    <w:qFormat/>
    <w:rsid w:val="00A95705"/>
    <w:pPr>
      <w:numPr>
        <w:numId w:val="7"/>
      </w:numPr>
    </w:pPr>
  </w:style>
  <w:style w:type="character" w:styleId="NoH3Char" w:customStyle="1">
    <w:name w:val="No. H3 Char"/>
    <w:basedOn w:val="Heading3Char"/>
    <w:link w:val="NoH3"/>
    <w:rsid w:val="00AB220C"/>
    <w:rPr>
      <w:rFonts w:ascii="Gill Sans MT" w:hAnsi="Gill Sans MT" w:cs="Arial"/>
      <w:b/>
      <w:bCs/>
      <w:sz w:val="20"/>
      <w:szCs w:val="26"/>
    </w:rPr>
  </w:style>
  <w:style w:type="paragraph" w:styleId="TOCHeading">
    <w:name w:val="TOC Heading"/>
    <w:basedOn w:val="Heading1"/>
    <w:next w:val="Normal"/>
    <w:uiPriority w:val="39"/>
    <w:unhideWhenUsed/>
    <w:rsid w:val="00A95705"/>
    <w:pPr>
      <w:keepLines/>
      <w:spacing w:after="0" w:line="259" w:lineRule="auto"/>
      <w:outlineLvl w:val="9"/>
    </w:pPr>
    <w:rPr>
      <w:rFonts w:asciiTheme="majorHAnsi" w:hAnsiTheme="majorHAnsi" w:eastAsiaTheme="majorEastAsia" w:cstheme="majorBidi"/>
      <w:bCs w:val="0"/>
      <w:color w:val="2E74B5" w:themeColor="accent1" w:themeShade="BF"/>
      <w:kern w:val="0"/>
      <w:sz w:val="32"/>
      <w:szCs w:val="32"/>
      <w:lang w:val="en-US"/>
    </w:rPr>
  </w:style>
  <w:style w:type="character" w:styleId="NoH2Char" w:customStyle="1">
    <w:name w:val="No. H2 Char"/>
    <w:basedOn w:val="Heading2Char"/>
    <w:link w:val="NoH2"/>
    <w:rsid w:val="00A95705"/>
    <w:rPr>
      <w:rFonts w:ascii="Gill Sans MT" w:hAnsi="Gill Sans MT" w:cs="Arial" w:eastAsiaTheme="minorHAnsi"/>
      <w:bCs/>
      <w:iCs/>
      <w:color w:val="943634"/>
      <w:szCs w:val="28"/>
    </w:rPr>
  </w:style>
  <w:style w:type="paragraph" w:styleId="TOC1">
    <w:name w:val="toc 1"/>
    <w:basedOn w:val="Normal"/>
    <w:next w:val="Normal"/>
    <w:autoRedefine/>
    <w:uiPriority w:val="39"/>
    <w:unhideWhenUsed/>
    <w:locked/>
    <w:rsid w:val="00A95705"/>
    <w:pPr>
      <w:spacing w:after="100"/>
    </w:pPr>
  </w:style>
  <w:style w:type="paragraph" w:styleId="TOC2">
    <w:name w:val="toc 2"/>
    <w:basedOn w:val="Normal"/>
    <w:next w:val="Normal"/>
    <w:autoRedefine/>
    <w:uiPriority w:val="39"/>
    <w:unhideWhenUsed/>
    <w:locked/>
    <w:rsid w:val="00A95705"/>
    <w:pPr>
      <w:spacing w:after="100"/>
      <w:ind w:left="200"/>
    </w:pPr>
  </w:style>
  <w:style w:type="paragraph" w:styleId="TOC3">
    <w:name w:val="toc 3"/>
    <w:basedOn w:val="Normal"/>
    <w:next w:val="Normal"/>
    <w:autoRedefine/>
    <w:uiPriority w:val="39"/>
    <w:unhideWhenUsed/>
    <w:locked/>
    <w:rsid w:val="00A95705"/>
    <w:pPr>
      <w:spacing w:after="100"/>
      <w:ind w:left="400"/>
    </w:pPr>
  </w:style>
  <w:style w:type="character" w:styleId="CommentReference">
    <w:name w:val="Comment Reference"/>
    <w:basedOn w:val="DefaultParagraphFont"/>
    <w:uiPriority w:val="99"/>
    <w:semiHidden/>
    <w:rsid w:val="004B1904"/>
    <w:rPr>
      <w:sz w:val="16"/>
      <w:szCs w:val="16"/>
    </w:rPr>
  </w:style>
  <w:style w:type="paragraph" w:styleId="CommentText">
    <w:name w:val="Comment Text"/>
    <w:basedOn w:val="Normal"/>
    <w:link w:val="CommentTextChar"/>
    <w:uiPriority w:val="99"/>
    <w:semiHidden/>
    <w:rsid w:val="004B1904"/>
  </w:style>
  <w:style w:type="character" w:styleId="CommentTextChar" w:customStyle="1">
    <w:name w:val="Comment Text Char"/>
    <w:basedOn w:val="DefaultParagraphFont"/>
    <w:link w:val="CommentText"/>
    <w:uiPriority w:val="99"/>
    <w:semiHidden/>
    <w:rsid w:val="004B1904"/>
    <w:rPr>
      <w:rFonts w:ascii="Calibri" w:hAnsi="Calibri" w:cs="Arial"/>
      <w:sz w:val="20"/>
      <w:szCs w:val="20"/>
    </w:rPr>
  </w:style>
  <w:style w:type="paragraph" w:styleId="NoH4" w:customStyle="1">
    <w:name w:val="No. H4"/>
    <w:basedOn w:val="NoH3"/>
    <w:next w:val="Normal"/>
    <w:link w:val="NoH4Char"/>
    <w:qFormat/>
    <w:rsid w:val="00AB220C"/>
    <w:pPr>
      <w:numPr>
        <w:ilvl w:val="2"/>
      </w:numPr>
      <w:ind w:left="907" w:hanging="907"/>
    </w:pPr>
    <w:rPr>
      <w:u w:val="single"/>
    </w:rPr>
  </w:style>
  <w:style w:type="paragraph" w:styleId="CommentSubject">
    <w:name w:val="Comment Subject"/>
    <w:basedOn w:val="CommentText"/>
    <w:next w:val="CommentText"/>
    <w:link w:val="CommentSubjectChar"/>
    <w:uiPriority w:val="99"/>
    <w:semiHidden/>
    <w:unhideWhenUsed/>
    <w:rsid w:val="00A67367"/>
    <w:rPr>
      <w:b/>
      <w:bCs/>
    </w:rPr>
  </w:style>
  <w:style w:type="character" w:styleId="NoH4Char" w:customStyle="1">
    <w:name w:val="No. H4 Char"/>
    <w:basedOn w:val="NoH3Char"/>
    <w:link w:val="NoH4"/>
    <w:rsid w:val="00AB220C"/>
    <w:rPr>
      <w:rFonts w:ascii="Gill Sans MT" w:hAnsi="Gill Sans MT" w:cs="Arial"/>
      <w:b/>
      <w:bCs/>
      <w:sz w:val="20"/>
      <w:szCs w:val="26"/>
      <w:u w:val="single"/>
    </w:rPr>
  </w:style>
  <w:style w:type="character" w:styleId="CommentSubjectChar" w:customStyle="1">
    <w:name w:val="Comment Subject Char"/>
    <w:basedOn w:val="CommentTextChar"/>
    <w:link w:val="CommentSubject"/>
    <w:uiPriority w:val="99"/>
    <w:semiHidden/>
    <w:rsid w:val="00A67367"/>
    <w:rPr>
      <w:rFonts w:ascii="Calibri" w:hAnsi="Calibri" w:cs="Arial"/>
      <w:b/>
      <w:bCs/>
      <w:sz w:val="20"/>
      <w:szCs w:val="20"/>
    </w:rPr>
  </w:style>
  <w:style w:type="character" w:styleId="FollowedHyperlink">
    <w:name w:val="FollowedHyperlink"/>
    <w:basedOn w:val="DefaultParagraphFont"/>
    <w:uiPriority w:val="99"/>
    <w:semiHidden/>
    <w:unhideWhenUsed/>
    <w:rsid w:val="00FF72DB"/>
    <w:rPr>
      <w:color w:val="954F72" w:themeColor="followedHyperlink"/>
      <w:u w:val="single"/>
    </w:rPr>
  </w:style>
  <w:style w:type="paragraph" w:styleId="QCDbullet1" w:customStyle="1">
    <w:name w:val="QCD bullet 1"/>
    <w:basedOn w:val="bullet1-protocol"/>
    <w:link w:val="QCDbullet1Char"/>
    <w:rsid w:val="00457A27"/>
    <w:pPr>
      <w:numPr>
        <w:numId w:val="8"/>
      </w:numPr>
    </w:pPr>
  </w:style>
  <w:style w:type="paragraph" w:styleId="bullet10" w:customStyle="1">
    <w:name w:val="bullet 1"/>
    <w:basedOn w:val="Normal"/>
    <w:link w:val="bullet1Char0"/>
    <w:uiPriority w:val="3"/>
    <w:rsid w:val="00CC3DF0"/>
    <w:pPr>
      <w:ind w:left="340" w:hanging="340"/>
    </w:pPr>
  </w:style>
  <w:style w:type="character" w:styleId="QCDbullet1Char" w:customStyle="1">
    <w:name w:val="QCD bullet 1 Char"/>
    <w:basedOn w:val="bullet1-protocolChar"/>
    <w:link w:val="QCDbullet1"/>
    <w:rsid w:val="00457A27"/>
    <w:rPr>
      <w:rFonts w:ascii="Gill Sans MT" w:hAnsi="Gill Sans MT" w:cs="Arial"/>
      <w:sz w:val="20"/>
      <w:szCs w:val="20"/>
    </w:rPr>
  </w:style>
  <w:style w:type="character" w:styleId="bullet1Char0" w:customStyle="1">
    <w:name w:val="bullet 1 Char"/>
    <w:basedOn w:val="DefaultParagraphFont"/>
    <w:link w:val="bullet10"/>
    <w:uiPriority w:val="3"/>
    <w:locked/>
    <w:rsid w:val="00CC3DF0"/>
    <w:rPr>
      <w:rFonts w:ascii="Calibri" w:hAnsi="Calibri" w:cs="Arial"/>
      <w:sz w:val="20"/>
      <w:szCs w:val="20"/>
    </w:rPr>
  </w:style>
  <w:style w:type="paragraph" w:styleId="bullet1-QCD" w:customStyle="1">
    <w:name w:val="bullet 1 - QCD"/>
    <w:basedOn w:val="Normal"/>
    <w:link w:val="bullet1-QCDChar"/>
    <w:uiPriority w:val="3"/>
    <w:qFormat/>
    <w:rsid w:val="00E92E1D"/>
    <w:pPr>
      <w:numPr>
        <w:numId w:val="9"/>
      </w:numPr>
      <w:ind w:left="340" w:hanging="340"/>
    </w:pPr>
  </w:style>
  <w:style w:type="character" w:styleId="bullet1-QCDChar" w:customStyle="1">
    <w:name w:val="bullet 1 - QCD Char"/>
    <w:basedOn w:val="DefaultParagraphFont"/>
    <w:link w:val="bullet1-QCD"/>
    <w:uiPriority w:val="3"/>
    <w:locked/>
    <w:rsid w:val="00E92E1D"/>
    <w:rPr>
      <w:rFonts w:ascii="Gill Sans MT" w:hAnsi="Gill Sans MT" w:cs="Arial"/>
      <w:sz w:val="20"/>
      <w:szCs w:val="20"/>
    </w:rPr>
  </w:style>
  <w:style w:type="paragraph" w:styleId="ListParagraph">
    <w:name w:val="List Paragraph"/>
    <w:basedOn w:val="Normal"/>
    <w:qFormat/>
    <w:rsid w:val="00CD0283"/>
    <w:pPr>
      <w:spacing w:before="0" w:after="160" w:line="259" w:lineRule="auto"/>
      <w:ind w:left="720"/>
      <w:contextualSpacing/>
    </w:pPr>
    <w:rPr>
      <w:rFonts w:asciiTheme="minorHAnsi" w:hAnsiTheme="minorHAnsi" w:eastAsiaTheme="minorHAnsi" w:cstheme="minorBidi"/>
      <w:sz w:val="22"/>
      <w:szCs w:val="22"/>
    </w:rPr>
  </w:style>
  <w:style w:type="paragraph" w:styleId="EndNoteBibliographyTitle" w:customStyle="1">
    <w:name w:val="EndNote Bibliography Title"/>
    <w:basedOn w:val="Normal"/>
    <w:link w:val="EndNoteBibliographyTitleChar"/>
    <w:rsid w:val="002A7E8E"/>
    <w:pPr>
      <w:spacing w:after="0"/>
      <w:jc w:val="center"/>
    </w:pPr>
    <w:rPr>
      <w:noProof/>
      <w:lang w:val="en-US"/>
    </w:rPr>
  </w:style>
  <w:style w:type="character" w:styleId="EndNoteBibliographyTitleChar" w:customStyle="1">
    <w:name w:val="EndNote Bibliography Title Char"/>
    <w:basedOn w:val="NoH2Char"/>
    <w:link w:val="EndNoteBibliographyTitle"/>
    <w:rsid w:val="002A7E8E"/>
    <w:rPr>
      <w:rFonts w:ascii="Gill Sans MT" w:hAnsi="Gill Sans MT" w:cs="Arial" w:eastAsiaTheme="minorHAnsi"/>
      <w:bCs w:val="0"/>
      <w:iCs w:val="0"/>
      <w:noProof/>
      <w:color w:val="943634"/>
      <w:sz w:val="20"/>
      <w:szCs w:val="20"/>
      <w:lang w:val="en-US"/>
    </w:rPr>
  </w:style>
  <w:style w:type="paragraph" w:styleId="EndNoteBibliography" w:customStyle="1">
    <w:name w:val="EndNote Bibliography"/>
    <w:basedOn w:val="Normal"/>
    <w:link w:val="EndNoteBibliographyChar"/>
    <w:rsid w:val="002A7E8E"/>
    <w:rPr>
      <w:noProof/>
      <w:lang w:val="en-US"/>
    </w:rPr>
  </w:style>
  <w:style w:type="character" w:styleId="EndNoteBibliographyChar" w:customStyle="1">
    <w:name w:val="EndNote Bibliography Char"/>
    <w:basedOn w:val="NoH2Char"/>
    <w:link w:val="EndNoteBibliography"/>
    <w:rsid w:val="002A7E8E"/>
    <w:rPr>
      <w:rFonts w:ascii="Gill Sans MT" w:hAnsi="Gill Sans MT" w:cs="Arial" w:eastAsiaTheme="minorHAnsi"/>
      <w:bCs w:val="0"/>
      <w:iCs w:val="0"/>
      <w:noProof/>
      <w:color w:val="943634"/>
      <w:sz w:val="20"/>
      <w:szCs w:val="20"/>
      <w:lang w:val="en-US"/>
    </w:rPr>
  </w:style>
  <w:style w:type="paragraph" w:styleId="Revision">
    <w:name w:val="Revision"/>
    <w:hidden/>
    <w:uiPriority w:val="99"/>
    <w:semiHidden/>
    <w:rsid w:val="00064125"/>
    <w:pPr>
      <w:spacing w:after="0" w:line="240" w:lineRule="auto"/>
    </w:pPr>
    <w:rPr>
      <w:rFonts w:ascii="Gill Sans MT" w:hAnsi="Gill Sans MT" w:cs="Arial"/>
      <w:sz w:val="20"/>
      <w:szCs w:val="20"/>
    </w:rPr>
  </w:style>
  <w:style w:type="character" w:styleId="Heading4Char" w:customStyle="1">
    <w:name w:val="Heading 4 Char"/>
    <w:basedOn w:val="DefaultParagraphFont"/>
    <w:link w:val="Heading4"/>
    <w:uiPriority w:val="9"/>
    <w:semiHidden/>
    <w:rsid w:val="0033030D"/>
    <w:rPr>
      <w:rFonts w:asciiTheme="majorHAnsi" w:hAnsiTheme="majorHAnsi" w:eastAsiaTheme="majorEastAsia" w:cstheme="majorBidi"/>
      <w:i/>
      <w:iCs/>
      <w:color w:val="2E74B5" w:themeColor="accent1" w:themeShade="BF"/>
      <w:sz w:val="20"/>
      <w:szCs w:val="20"/>
    </w:rPr>
  </w:style>
  <w:style w:type="paragraph" w:styleId="BodyText">
    <w:name w:val="Body Text"/>
    <w:basedOn w:val="Normal"/>
    <w:link w:val="BodyTextChar"/>
    <w:uiPriority w:val="99"/>
    <w:semiHidden/>
    <w:unhideWhenUsed/>
    <w:rsid w:val="00BA24A7"/>
    <w:pPr>
      <w:spacing w:before="0" w:after="120" w:line="300" w:lineRule="auto"/>
      <w:jc w:val="both"/>
    </w:pPr>
    <w:rPr>
      <w:rFonts w:ascii="Arial" w:hAnsi="Arial" w:eastAsia="Arial"/>
      <w:sz w:val="22"/>
    </w:rPr>
  </w:style>
  <w:style w:type="character" w:styleId="BodyTextChar" w:customStyle="1">
    <w:name w:val="Body Text Char"/>
    <w:basedOn w:val="DefaultParagraphFont"/>
    <w:link w:val="BodyText"/>
    <w:uiPriority w:val="99"/>
    <w:semiHidden/>
    <w:rsid w:val="00BA24A7"/>
    <w:rPr>
      <w:rFonts w:ascii="Arial" w:hAnsi="Arial" w:eastAsia="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9120">
      <w:bodyDiv w:val="1"/>
      <w:marLeft w:val="0"/>
      <w:marRight w:val="0"/>
      <w:marTop w:val="0"/>
      <w:marBottom w:val="0"/>
      <w:divBdr>
        <w:top w:val="none" w:sz="0" w:space="0" w:color="auto"/>
        <w:left w:val="none" w:sz="0" w:space="0" w:color="auto"/>
        <w:bottom w:val="none" w:sz="0" w:space="0" w:color="auto"/>
        <w:right w:val="none" w:sz="0" w:space="0" w:color="auto"/>
      </w:divBdr>
    </w:div>
    <w:div w:id="89010160">
      <w:bodyDiv w:val="1"/>
      <w:marLeft w:val="0"/>
      <w:marRight w:val="0"/>
      <w:marTop w:val="0"/>
      <w:marBottom w:val="0"/>
      <w:divBdr>
        <w:top w:val="none" w:sz="0" w:space="0" w:color="auto"/>
        <w:left w:val="none" w:sz="0" w:space="0" w:color="auto"/>
        <w:bottom w:val="none" w:sz="0" w:space="0" w:color="auto"/>
        <w:right w:val="none" w:sz="0" w:space="0" w:color="auto"/>
      </w:divBdr>
    </w:div>
    <w:div w:id="256065935">
      <w:bodyDiv w:val="1"/>
      <w:marLeft w:val="0"/>
      <w:marRight w:val="0"/>
      <w:marTop w:val="0"/>
      <w:marBottom w:val="0"/>
      <w:divBdr>
        <w:top w:val="none" w:sz="0" w:space="0" w:color="auto"/>
        <w:left w:val="none" w:sz="0" w:space="0" w:color="auto"/>
        <w:bottom w:val="none" w:sz="0" w:space="0" w:color="auto"/>
        <w:right w:val="none" w:sz="0" w:space="0" w:color="auto"/>
      </w:divBdr>
    </w:div>
    <w:div w:id="539712248">
      <w:bodyDiv w:val="1"/>
      <w:marLeft w:val="0"/>
      <w:marRight w:val="0"/>
      <w:marTop w:val="0"/>
      <w:marBottom w:val="0"/>
      <w:divBdr>
        <w:top w:val="none" w:sz="0" w:space="0" w:color="auto"/>
        <w:left w:val="none" w:sz="0" w:space="0" w:color="auto"/>
        <w:bottom w:val="none" w:sz="0" w:space="0" w:color="auto"/>
        <w:right w:val="none" w:sz="0" w:space="0" w:color="auto"/>
      </w:divBdr>
    </w:div>
    <w:div w:id="870145272">
      <w:bodyDiv w:val="1"/>
      <w:marLeft w:val="0"/>
      <w:marRight w:val="0"/>
      <w:marTop w:val="0"/>
      <w:marBottom w:val="0"/>
      <w:divBdr>
        <w:top w:val="none" w:sz="0" w:space="0" w:color="auto"/>
        <w:left w:val="none" w:sz="0" w:space="0" w:color="auto"/>
        <w:bottom w:val="none" w:sz="0" w:space="0" w:color="auto"/>
        <w:right w:val="none" w:sz="0" w:space="0" w:color="auto"/>
      </w:divBdr>
    </w:div>
    <w:div w:id="900480949">
      <w:bodyDiv w:val="1"/>
      <w:marLeft w:val="0"/>
      <w:marRight w:val="0"/>
      <w:marTop w:val="0"/>
      <w:marBottom w:val="0"/>
      <w:divBdr>
        <w:top w:val="none" w:sz="0" w:space="0" w:color="auto"/>
        <w:left w:val="none" w:sz="0" w:space="0" w:color="auto"/>
        <w:bottom w:val="none" w:sz="0" w:space="0" w:color="auto"/>
        <w:right w:val="none" w:sz="0" w:space="0" w:color="auto"/>
      </w:divBdr>
    </w:div>
    <w:div w:id="1299412029">
      <w:bodyDiv w:val="1"/>
      <w:marLeft w:val="0"/>
      <w:marRight w:val="0"/>
      <w:marTop w:val="0"/>
      <w:marBottom w:val="0"/>
      <w:divBdr>
        <w:top w:val="none" w:sz="0" w:space="0" w:color="auto"/>
        <w:left w:val="none" w:sz="0" w:space="0" w:color="auto"/>
        <w:bottom w:val="none" w:sz="0" w:space="0" w:color="auto"/>
        <w:right w:val="none" w:sz="0" w:space="0" w:color="auto"/>
      </w:divBdr>
      <w:divsChild>
        <w:div w:id="912199334">
          <w:marLeft w:val="0"/>
          <w:marRight w:val="0"/>
          <w:marTop w:val="0"/>
          <w:marBottom w:val="0"/>
          <w:divBdr>
            <w:top w:val="none" w:sz="0" w:space="0" w:color="auto"/>
            <w:left w:val="none" w:sz="0" w:space="0" w:color="auto"/>
            <w:bottom w:val="none" w:sz="0" w:space="0" w:color="auto"/>
            <w:right w:val="none" w:sz="0" w:space="0" w:color="auto"/>
          </w:divBdr>
        </w:div>
        <w:div w:id="53503173">
          <w:marLeft w:val="0"/>
          <w:marRight w:val="0"/>
          <w:marTop w:val="0"/>
          <w:marBottom w:val="0"/>
          <w:divBdr>
            <w:top w:val="none" w:sz="0" w:space="0" w:color="auto"/>
            <w:left w:val="none" w:sz="0" w:space="0" w:color="auto"/>
            <w:bottom w:val="none" w:sz="0" w:space="0" w:color="auto"/>
            <w:right w:val="none" w:sz="0" w:space="0" w:color="auto"/>
          </w:divBdr>
        </w:div>
        <w:div w:id="1708800153">
          <w:marLeft w:val="0"/>
          <w:marRight w:val="0"/>
          <w:marTop w:val="0"/>
          <w:marBottom w:val="0"/>
          <w:divBdr>
            <w:top w:val="none" w:sz="0" w:space="0" w:color="auto"/>
            <w:left w:val="none" w:sz="0" w:space="0" w:color="auto"/>
            <w:bottom w:val="none" w:sz="0" w:space="0" w:color="auto"/>
            <w:right w:val="none" w:sz="0" w:space="0" w:color="auto"/>
          </w:divBdr>
          <w:divsChild>
            <w:div w:id="1950160918">
              <w:marLeft w:val="0"/>
              <w:marRight w:val="0"/>
              <w:marTop w:val="0"/>
              <w:marBottom w:val="0"/>
              <w:divBdr>
                <w:top w:val="none" w:sz="0" w:space="0" w:color="auto"/>
                <w:left w:val="none" w:sz="0" w:space="0" w:color="auto"/>
                <w:bottom w:val="none" w:sz="0" w:space="0" w:color="auto"/>
                <w:right w:val="none" w:sz="0" w:space="0" w:color="auto"/>
              </w:divBdr>
            </w:div>
            <w:div w:id="357001386">
              <w:marLeft w:val="0"/>
              <w:marRight w:val="0"/>
              <w:marTop w:val="0"/>
              <w:marBottom w:val="0"/>
              <w:divBdr>
                <w:top w:val="none" w:sz="0" w:space="0" w:color="auto"/>
                <w:left w:val="none" w:sz="0" w:space="0" w:color="auto"/>
                <w:bottom w:val="none" w:sz="0" w:space="0" w:color="auto"/>
                <w:right w:val="none" w:sz="0" w:space="0" w:color="auto"/>
              </w:divBdr>
            </w:div>
            <w:div w:id="1527668902">
              <w:marLeft w:val="0"/>
              <w:marRight w:val="0"/>
              <w:marTop w:val="0"/>
              <w:marBottom w:val="0"/>
              <w:divBdr>
                <w:top w:val="none" w:sz="0" w:space="0" w:color="auto"/>
                <w:left w:val="none" w:sz="0" w:space="0" w:color="auto"/>
                <w:bottom w:val="none" w:sz="0" w:space="0" w:color="auto"/>
                <w:right w:val="none" w:sz="0" w:space="0" w:color="auto"/>
              </w:divBdr>
            </w:div>
            <w:div w:id="1376274533">
              <w:marLeft w:val="0"/>
              <w:marRight w:val="0"/>
              <w:marTop w:val="0"/>
              <w:marBottom w:val="0"/>
              <w:divBdr>
                <w:top w:val="none" w:sz="0" w:space="0" w:color="auto"/>
                <w:left w:val="none" w:sz="0" w:space="0" w:color="auto"/>
                <w:bottom w:val="none" w:sz="0" w:space="0" w:color="auto"/>
                <w:right w:val="none" w:sz="0" w:space="0" w:color="auto"/>
              </w:divBdr>
            </w:div>
            <w:div w:id="1471702705">
              <w:marLeft w:val="0"/>
              <w:marRight w:val="0"/>
              <w:marTop w:val="0"/>
              <w:marBottom w:val="0"/>
              <w:divBdr>
                <w:top w:val="none" w:sz="0" w:space="0" w:color="auto"/>
                <w:left w:val="none" w:sz="0" w:space="0" w:color="auto"/>
                <w:bottom w:val="none" w:sz="0" w:space="0" w:color="auto"/>
                <w:right w:val="none" w:sz="0" w:space="0" w:color="auto"/>
              </w:divBdr>
            </w:div>
            <w:div w:id="1177578765">
              <w:marLeft w:val="0"/>
              <w:marRight w:val="0"/>
              <w:marTop w:val="0"/>
              <w:marBottom w:val="0"/>
              <w:divBdr>
                <w:top w:val="none" w:sz="0" w:space="0" w:color="auto"/>
                <w:left w:val="none" w:sz="0" w:space="0" w:color="auto"/>
                <w:bottom w:val="none" w:sz="0" w:space="0" w:color="auto"/>
                <w:right w:val="none" w:sz="0" w:space="0" w:color="auto"/>
              </w:divBdr>
            </w:div>
            <w:div w:id="598607264">
              <w:marLeft w:val="0"/>
              <w:marRight w:val="0"/>
              <w:marTop w:val="0"/>
              <w:marBottom w:val="0"/>
              <w:divBdr>
                <w:top w:val="none" w:sz="0" w:space="0" w:color="auto"/>
                <w:left w:val="none" w:sz="0" w:space="0" w:color="auto"/>
                <w:bottom w:val="none" w:sz="0" w:space="0" w:color="auto"/>
                <w:right w:val="none" w:sz="0" w:space="0" w:color="auto"/>
              </w:divBdr>
            </w:div>
            <w:div w:id="1485973509">
              <w:marLeft w:val="0"/>
              <w:marRight w:val="0"/>
              <w:marTop w:val="0"/>
              <w:marBottom w:val="0"/>
              <w:divBdr>
                <w:top w:val="none" w:sz="0" w:space="0" w:color="auto"/>
                <w:left w:val="none" w:sz="0" w:space="0" w:color="auto"/>
                <w:bottom w:val="none" w:sz="0" w:space="0" w:color="auto"/>
                <w:right w:val="none" w:sz="0" w:space="0" w:color="auto"/>
              </w:divBdr>
            </w:div>
            <w:div w:id="1364743561">
              <w:marLeft w:val="0"/>
              <w:marRight w:val="0"/>
              <w:marTop w:val="0"/>
              <w:marBottom w:val="0"/>
              <w:divBdr>
                <w:top w:val="none" w:sz="0" w:space="0" w:color="auto"/>
                <w:left w:val="none" w:sz="0" w:space="0" w:color="auto"/>
                <w:bottom w:val="none" w:sz="0" w:space="0" w:color="auto"/>
                <w:right w:val="none" w:sz="0" w:space="0" w:color="auto"/>
              </w:divBdr>
            </w:div>
            <w:div w:id="369691681">
              <w:marLeft w:val="0"/>
              <w:marRight w:val="0"/>
              <w:marTop w:val="0"/>
              <w:marBottom w:val="0"/>
              <w:divBdr>
                <w:top w:val="none" w:sz="0" w:space="0" w:color="auto"/>
                <w:left w:val="none" w:sz="0" w:space="0" w:color="auto"/>
                <w:bottom w:val="none" w:sz="0" w:space="0" w:color="auto"/>
                <w:right w:val="none" w:sz="0" w:space="0" w:color="auto"/>
              </w:divBdr>
            </w:div>
            <w:div w:id="1286354589">
              <w:marLeft w:val="0"/>
              <w:marRight w:val="0"/>
              <w:marTop w:val="0"/>
              <w:marBottom w:val="0"/>
              <w:divBdr>
                <w:top w:val="none" w:sz="0" w:space="0" w:color="auto"/>
                <w:left w:val="none" w:sz="0" w:space="0" w:color="auto"/>
                <w:bottom w:val="none" w:sz="0" w:space="0" w:color="auto"/>
                <w:right w:val="none" w:sz="0" w:space="0" w:color="auto"/>
              </w:divBdr>
            </w:div>
            <w:div w:id="1138110936">
              <w:marLeft w:val="0"/>
              <w:marRight w:val="0"/>
              <w:marTop w:val="0"/>
              <w:marBottom w:val="0"/>
              <w:divBdr>
                <w:top w:val="none" w:sz="0" w:space="0" w:color="auto"/>
                <w:left w:val="none" w:sz="0" w:space="0" w:color="auto"/>
                <w:bottom w:val="none" w:sz="0" w:space="0" w:color="auto"/>
                <w:right w:val="none" w:sz="0" w:space="0" w:color="auto"/>
              </w:divBdr>
            </w:div>
            <w:div w:id="1318535554">
              <w:marLeft w:val="0"/>
              <w:marRight w:val="0"/>
              <w:marTop w:val="0"/>
              <w:marBottom w:val="0"/>
              <w:divBdr>
                <w:top w:val="none" w:sz="0" w:space="0" w:color="auto"/>
                <w:left w:val="none" w:sz="0" w:space="0" w:color="auto"/>
                <w:bottom w:val="none" w:sz="0" w:space="0" w:color="auto"/>
                <w:right w:val="none" w:sz="0" w:space="0" w:color="auto"/>
              </w:divBdr>
            </w:div>
            <w:div w:id="821585055">
              <w:marLeft w:val="0"/>
              <w:marRight w:val="0"/>
              <w:marTop w:val="0"/>
              <w:marBottom w:val="0"/>
              <w:divBdr>
                <w:top w:val="none" w:sz="0" w:space="0" w:color="auto"/>
                <w:left w:val="none" w:sz="0" w:space="0" w:color="auto"/>
                <w:bottom w:val="none" w:sz="0" w:space="0" w:color="auto"/>
                <w:right w:val="none" w:sz="0" w:space="0" w:color="auto"/>
              </w:divBdr>
            </w:div>
            <w:div w:id="1548908026">
              <w:marLeft w:val="0"/>
              <w:marRight w:val="0"/>
              <w:marTop w:val="0"/>
              <w:marBottom w:val="0"/>
              <w:divBdr>
                <w:top w:val="none" w:sz="0" w:space="0" w:color="auto"/>
                <w:left w:val="none" w:sz="0" w:space="0" w:color="auto"/>
                <w:bottom w:val="none" w:sz="0" w:space="0" w:color="auto"/>
                <w:right w:val="none" w:sz="0" w:space="0" w:color="auto"/>
              </w:divBdr>
            </w:div>
            <w:div w:id="360129249">
              <w:marLeft w:val="0"/>
              <w:marRight w:val="0"/>
              <w:marTop w:val="0"/>
              <w:marBottom w:val="0"/>
              <w:divBdr>
                <w:top w:val="none" w:sz="0" w:space="0" w:color="auto"/>
                <w:left w:val="none" w:sz="0" w:space="0" w:color="auto"/>
                <w:bottom w:val="none" w:sz="0" w:space="0" w:color="auto"/>
                <w:right w:val="none" w:sz="0" w:space="0" w:color="auto"/>
              </w:divBdr>
            </w:div>
            <w:div w:id="356198685">
              <w:marLeft w:val="0"/>
              <w:marRight w:val="0"/>
              <w:marTop w:val="0"/>
              <w:marBottom w:val="0"/>
              <w:divBdr>
                <w:top w:val="none" w:sz="0" w:space="0" w:color="auto"/>
                <w:left w:val="none" w:sz="0" w:space="0" w:color="auto"/>
                <w:bottom w:val="none" w:sz="0" w:space="0" w:color="auto"/>
                <w:right w:val="none" w:sz="0" w:space="0" w:color="auto"/>
              </w:divBdr>
            </w:div>
            <w:div w:id="1642230745">
              <w:marLeft w:val="0"/>
              <w:marRight w:val="0"/>
              <w:marTop w:val="0"/>
              <w:marBottom w:val="0"/>
              <w:divBdr>
                <w:top w:val="none" w:sz="0" w:space="0" w:color="auto"/>
                <w:left w:val="none" w:sz="0" w:space="0" w:color="auto"/>
                <w:bottom w:val="none" w:sz="0" w:space="0" w:color="auto"/>
                <w:right w:val="none" w:sz="0" w:space="0" w:color="auto"/>
              </w:divBdr>
            </w:div>
            <w:div w:id="121271637">
              <w:marLeft w:val="0"/>
              <w:marRight w:val="0"/>
              <w:marTop w:val="0"/>
              <w:marBottom w:val="0"/>
              <w:divBdr>
                <w:top w:val="none" w:sz="0" w:space="0" w:color="auto"/>
                <w:left w:val="none" w:sz="0" w:space="0" w:color="auto"/>
                <w:bottom w:val="none" w:sz="0" w:space="0" w:color="auto"/>
                <w:right w:val="none" w:sz="0" w:space="0" w:color="auto"/>
              </w:divBdr>
            </w:div>
            <w:div w:id="1902517699">
              <w:marLeft w:val="0"/>
              <w:marRight w:val="0"/>
              <w:marTop w:val="0"/>
              <w:marBottom w:val="0"/>
              <w:divBdr>
                <w:top w:val="none" w:sz="0" w:space="0" w:color="auto"/>
                <w:left w:val="none" w:sz="0" w:space="0" w:color="auto"/>
                <w:bottom w:val="none" w:sz="0" w:space="0" w:color="auto"/>
                <w:right w:val="none" w:sz="0" w:space="0" w:color="auto"/>
              </w:divBdr>
            </w:div>
            <w:div w:id="1619331788">
              <w:marLeft w:val="0"/>
              <w:marRight w:val="0"/>
              <w:marTop w:val="0"/>
              <w:marBottom w:val="0"/>
              <w:divBdr>
                <w:top w:val="none" w:sz="0" w:space="0" w:color="auto"/>
                <w:left w:val="none" w:sz="0" w:space="0" w:color="auto"/>
                <w:bottom w:val="none" w:sz="0" w:space="0" w:color="auto"/>
                <w:right w:val="none" w:sz="0" w:space="0" w:color="auto"/>
              </w:divBdr>
            </w:div>
            <w:div w:id="786972757">
              <w:marLeft w:val="0"/>
              <w:marRight w:val="0"/>
              <w:marTop w:val="0"/>
              <w:marBottom w:val="0"/>
              <w:divBdr>
                <w:top w:val="none" w:sz="0" w:space="0" w:color="auto"/>
                <w:left w:val="none" w:sz="0" w:space="0" w:color="auto"/>
                <w:bottom w:val="none" w:sz="0" w:space="0" w:color="auto"/>
                <w:right w:val="none" w:sz="0" w:space="0" w:color="auto"/>
              </w:divBdr>
            </w:div>
            <w:div w:id="704911797">
              <w:marLeft w:val="0"/>
              <w:marRight w:val="0"/>
              <w:marTop w:val="0"/>
              <w:marBottom w:val="0"/>
              <w:divBdr>
                <w:top w:val="none" w:sz="0" w:space="0" w:color="auto"/>
                <w:left w:val="none" w:sz="0" w:space="0" w:color="auto"/>
                <w:bottom w:val="none" w:sz="0" w:space="0" w:color="auto"/>
                <w:right w:val="none" w:sz="0" w:space="0" w:color="auto"/>
              </w:divBdr>
            </w:div>
            <w:div w:id="1126970784">
              <w:marLeft w:val="0"/>
              <w:marRight w:val="0"/>
              <w:marTop w:val="0"/>
              <w:marBottom w:val="0"/>
              <w:divBdr>
                <w:top w:val="none" w:sz="0" w:space="0" w:color="auto"/>
                <w:left w:val="none" w:sz="0" w:space="0" w:color="auto"/>
                <w:bottom w:val="none" w:sz="0" w:space="0" w:color="auto"/>
                <w:right w:val="none" w:sz="0" w:space="0" w:color="auto"/>
              </w:divBdr>
            </w:div>
            <w:div w:id="1619871738">
              <w:marLeft w:val="0"/>
              <w:marRight w:val="0"/>
              <w:marTop w:val="0"/>
              <w:marBottom w:val="0"/>
              <w:divBdr>
                <w:top w:val="none" w:sz="0" w:space="0" w:color="auto"/>
                <w:left w:val="none" w:sz="0" w:space="0" w:color="auto"/>
                <w:bottom w:val="none" w:sz="0" w:space="0" w:color="auto"/>
                <w:right w:val="none" w:sz="0" w:space="0" w:color="auto"/>
              </w:divBdr>
            </w:div>
            <w:div w:id="1495685691">
              <w:marLeft w:val="0"/>
              <w:marRight w:val="0"/>
              <w:marTop w:val="0"/>
              <w:marBottom w:val="0"/>
              <w:divBdr>
                <w:top w:val="none" w:sz="0" w:space="0" w:color="auto"/>
                <w:left w:val="none" w:sz="0" w:space="0" w:color="auto"/>
                <w:bottom w:val="none" w:sz="0" w:space="0" w:color="auto"/>
                <w:right w:val="none" w:sz="0" w:space="0" w:color="auto"/>
              </w:divBdr>
            </w:div>
            <w:div w:id="740830148">
              <w:marLeft w:val="0"/>
              <w:marRight w:val="0"/>
              <w:marTop w:val="0"/>
              <w:marBottom w:val="0"/>
              <w:divBdr>
                <w:top w:val="none" w:sz="0" w:space="0" w:color="auto"/>
                <w:left w:val="none" w:sz="0" w:space="0" w:color="auto"/>
                <w:bottom w:val="none" w:sz="0" w:space="0" w:color="auto"/>
                <w:right w:val="none" w:sz="0" w:space="0" w:color="auto"/>
              </w:divBdr>
            </w:div>
            <w:div w:id="269243189">
              <w:marLeft w:val="0"/>
              <w:marRight w:val="0"/>
              <w:marTop w:val="0"/>
              <w:marBottom w:val="0"/>
              <w:divBdr>
                <w:top w:val="none" w:sz="0" w:space="0" w:color="auto"/>
                <w:left w:val="none" w:sz="0" w:space="0" w:color="auto"/>
                <w:bottom w:val="none" w:sz="0" w:space="0" w:color="auto"/>
                <w:right w:val="none" w:sz="0" w:space="0" w:color="auto"/>
              </w:divBdr>
            </w:div>
            <w:div w:id="1042947792">
              <w:marLeft w:val="0"/>
              <w:marRight w:val="0"/>
              <w:marTop w:val="0"/>
              <w:marBottom w:val="0"/>
              <w:divBdr>
                <w:top w:val="none" w:sz="0" w:space="0" w:color="auto"/>
                <w:left w:val="none" w:sz="0" w:space="0" w:color="auto"/>
                <w:bottom w:val="none" w:sz="0" w:space="0" w:color="auto"/>
                <w:right w:val="none" w:sz="0" w:space="0" w:color="auto"/>
              </w:divBdr>
            </w:div>
            <w:div w:id="474109047">
              <w:marLeft w:val="0"/>
              <w:marRight w:val="0"/>
              <w:marTop w:val="0"/>
              <w:marBottom w:val="0"/>
              <w:divBdr>
                <w:top w:val="none" w:sz="0" w:space="0" w:color="auto"/>
                <w:left w:val="none" w:sz="0" w:space="0" w:color="auto"/>
                <w:bottom w:val="none" w:sz="0" w:space="0" w:color="auto"/>
                <w:right w:val="none" w:sz="0" w:space="0" w:color="auto"/>
              </w:divBdr>
            </w:div>
            <w:div w:id="178411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0709">
      <w:bodyDiv w:val="1"/>
      <w:marLeft w:val="0"/>
      <w:marRight w:val="0"/>
      <w:marTop w:val="0"/>
      <w:marBottom w:val="0"/>
      <w:divBdr>
        <w:top w:val="none" w:sz="0" w:space="0" w:color="auto"/>
        <w:left w:val="none" w:sz="0" w:space="0" w:color="auto"/>
        <w:bottom w:val="none" w:sz="0" w:space="0" w:color="auto"/>
        <w:right w:val="none" w:sz="0" w:space="0" w:color="auto"/>
      </w:divBdr>
      <w:divsChild>
        <w:div w:id="738746081">
          <w:marLeft w:val="0"/>
          <w:marRight w:val="0"/>
          <w:marTop w:val="0"/>
          <w:marBottom w:val="0"/>
          <w:divBdr>
            <w:top w:val="none" w:sz="0" w:space="0" w:color="auto"/>
            <w:left w:val="none" w:sz="0" w:space="0" w:color="auto"/>
            <w:bottom w:val="none" w:sz="0" w:space="0" w:color="auto"/>
            <w:right w:val="none" w:sz="0" w:space="0" w:color="auto"/>
          </w:divBdr>
        </w:div>
        <w:div w:id="215700305">
          <w:marLeft w:val="0"/>
          <w:marRight w:val="0"/>
          <w:marTop w:val="0"/>
          <w:marBottom w:val="0"/>
          <w:divBdr>
            <w:top w:val="none" w:sz="0" w:space="0" w:color="auto"/>
            <w:left w:val="none" w:sz="0" w:space="0" w:color="auto"/>
            <w:bottom w:val="none" w:sz="0" w:space="0" w:color="auto"/>
            <w:right w:val="none" w:sz="0" w:space="0" w:color="auto"/>
          </w:divBdr>
        </w:div>
        <w:div w:id="1907186758">
          <w:marLeft w:val="0"/>
          <w:marRight w:val="0"/>
          <w:marTop w:val="0"/>
          <w:marBottom w:val="0"/>
          <w:divBdr>
            <w:top w:val="none" w:sz="0" w:space="0" w:color="auto"/>
            <w:left w:val="none" w:sz="0" w:space="0" w:color="auto"/>
            <w:bottom w:val="none" w:sz="0" w:space="0" w:color="auto"/>
            <w:right w:val="none" w:sz="0" w:space="0" w:color="auto"/>
          </w:divBdr>
        </w:div>
        <w:div w:id="392585393">
          <w:marLeft w:val="0"/>
          <w:marRight w:val="0"/>
          <w:marTop w:val="0"/>
          <w:marBottom w:val="0"/>
          <w:divBdr>
            <w:top w:val="none" w:sz="0" w:space="0" w:color="auto"/>
            <w:left w:val="none" w:sz="0" w:space="0" w:color="auto"/>
            <w:bottom w:val="none" w:sz="0" w:space="0" w:color="auto"/>
            <w:right w:val="none" w:sz="0" w:space="0" w:color="auto"/>
          </w:divBdr>
        </w:div>
        <w:div w:id="91173550">
          <w:marLeft w:val="0"/>
          <w:marRight w:val="0"/>
          <w:marTop w:val="0"/>
          <w:marBottom w:val="0"/>
          <w:divBdr>
            <w:top w:val="none" w:sz="0" w:space="0" w:color="auto"/>
            <w:left w:val="none" w:sz="0" w:space="0" w:color="auto"/>
            <w:bottom w:val="none" w:sz="0" w:space="0" w:color="auto"/>
            <w:right w:val="none" w:sz="0" w:space="0" w:color="auto"/>
          </w:divBdr>
        </w:div>
        <w:div w:id="1522165057">
          <w:marLeft w:val="0"/>
          <w:marRight w:val="0"/>
          <w:marTop w:val="0"/>
          <w:marBottom w:val="0"/>
          <w:divBdr>
            <w:top w:val="none" w:sz="0" w:space="0" w:color="auto"/>
            <w:left w:val="none" w:sz="0" w:space="0" w:color="auto"/>
            <w:bottom w:val="none" w:sz="0" w:space="0" w:color="auto"/>
            <w:right w:val="none" w:sz="0" w:space="0" w:color="auto"/>
          </w:divBdr>
        </w:div>
        <w:div w:id="459343095">
          <w:marLeft w:val="0"/>
          <w:marRight w:val="0"/>
          <w:marTop w:val="0"/>
          <w:marBottom w:val="0"/>
          <w:divBdr>
            <w:top w:val="none" w:sz="0" w:space="0" w:color="auto"/>
            <w:left w:val="none" w:sz="0" w:space="0" w:color="auto"/>
            <w:bottom w:val="none" w:sz="0" w:space="0" w:color="auto"/>
            <w:right w:val="none" w:sz="0" w:space="0" w:color="auto"/>
          </w:divBdr>
        </w:div>
        <w:div w:id="108403444">
          <w:marLeft w:val="0"/>
          <w:marRight w:val="0"/>
          <w:marTop w:val="0"/>
          <w:marBottom w:val="0"/>
          <w:divBdr>
            <w:top w:val="none" w:sz="0" w:space="0" w:color="auto"/>
            <w:left w:val="none" w:sz="0" w:space="0" w:color="auto"/>
            <w:bottom w:val="none" w:sz="0" w:space="0" w:color="auto"/>
            <w:right w:val="none" w:sz="0" w:space="0" w:color="auto"/>
          </w:divBdr>
        </w:div>
        <w:div w:id="386034804">
          <w:marLeft w:val="0"/>
          <w:marRight w:val="0"/>
          <w:marTop w:val="0"/>
          <w:marBottom w:val="0"/>
          <w:divBdr>
            <w:top w:val="none" w:sz="0" w:space="0" w:color="auto"/>
            <w:left w:val="none" w:sz="0" w:space="0" w:color="auto"/>
            <w:bottom w:val="none" w:sz="0" w:space="0" w:color="auto"/>
            <w:right w:val="none" w:sz="0" w:space="0" w:color="auto"/>
          </w:divBdr>
        </w:div>
      </w:divsChild>
    </w:div>
    <w:div w:id="1733384096">
      <w:bodyDiv w:val="1"/>
      <w:marLeft w:val="0"/>
      <w:marRight w:val="0"/>
      <w:marTop w:val="0"/>
      <w:marBottom w:val="0"/>
      <w:divBdr>
        <w:top w:val="none" w:sz="0" w:space="0" w:color="auto"/>
        <w:left w:val="none" w:sz="0" w:space="0" w:color="auto"/>
        <w:bottom w:val="none" w:sz="0" w:space="0" w:color="auto"/>
        <w:right w:val="none" w:sz="0" w:space="0" w:color="auto"/>
      </w:divBdr>
    </w:div>
    <w:div w:id="1989356072">
      <w:bodyDiv w:val="1"/>
      <w:marLeft w:val="0"/>
      <w:marRight w:val="0"/>
      <w:marTop w:val="0"/>
      <w:marBottom w:val="0"/>
      <w:divBdr>
        <w:top w:val="none" w:sz="0" w:space="0" w:color="auto"/>
        <w:left w:val="none" w:sz="0" w:space="0" w:color="auto"/>
        <w:bottom w:val="none" w:sz="0" w:space="0" w:color="auto"/>
        <w:right w:val="none" w:sz="0" w:space="0" w:color="auto"/>
      </w:divBdr>
    </w:div>
    <w:div w:id="209631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diagramLayout" Target="diagrams/layout1.xml" Id="rId18" /><Relationship Type="http://schemas.openxmlformats.org/officeDocument/2006/relationships/hyperlink" Target="https://www.birmingham.ac.uk/research/activity/mds/mds-rkto/governance/qms.aspx" TargetMode="External" Id="rId26" /><Relationship Type="http://schemas.openxmlformats.org/officeDocument/2006/relationships/customXml" Target="../customXml/item3.xml" Id="rId3" /><Relationship Type="http://schemas.microsoft.com/office/2007/relationships/diagramDrawing" Target="diagrams/drawing1.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diagramData" Target="diagrams/data1.xml" Id="rId17" /><Relationship Type="http://schemas.openxmlformats.org/officeDocument/2006/relationships/hyperlink" Target="https://www.nhs.uk/nhs-services/mental-health-services/where-to-get-urgent-help-for-mental-health/" TargetMode="Externa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diagramColors" Target="diagrams/colors1.xml" Id="rId20" /><Relationship Type="http://schemas.openxmlformats.org/officeDocument/2006/relationships/hyperlink" Target="https://www.icmje.org/recommendations/browse/roles-and-responsibilities/defining-the-role-of-authors-and-contributors.html"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https://www.mariecurie.org.uk/professionals/palliative-care-knowledge-zone/proving-good-quality-care/a-guide-to-end-of-life-services" TargetMode="Externa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hyperlink" Target="https://www.hra.nhs.uk/planning-and-improving-research/best-practice/informing-participants-and-seeking-consent/" TargetMode="External" Id="rId23" /><Relationship Type="http://schemas.openxmlformats.org/officeDocument/2006/relationships/hyperlink" Target="https://www.hra.nhs.uk/approvals-amendments/amending-approval/" TargetMode="External" Id="rId28" /><Relationship Type="http://schemas.openxmlformats.org/officeDocument/2006/relationships/endnotes" Target="endnotes.xml" Id="rId10" /><Relationship Type="http://schemas.openxmlformats.org/officeDocument/2006/relationships/diagramQuickStyle" Target="diagrams/quickStyle1.xm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www.nihr.ac.uk/about-us/who-we-are/policies-and-guidelines/payment-guidance-researchers-and-professionals" TargetMode="External" Id="rId22" /><Relationship Type="http://schemas.openxmlformats.org/officeDocument/2006/relationships/hyperlink" Target="https://www.hra.nhs.uk/approvals-amendments/amending-approval/" TargetMode="External" Id="rId27" /><Relationship Type="http://schemas.openxmlformats.org/officeDocument/2006/relationships/fontTable" Target="fontTable.xml" Id="rId30" /></Relationships>
</file>

<file path=word/_rels/footer3.xml.rels><?xml version="1.0" encoding="UTF-8" standalone="yes"?>
<Relationships xmlns="http://schemas.openxmlformats.org/package/2006/relationships"><Relationship Id="rId1" Type="http://schemas.openxmlformats.org/officeDocument/2006/relationships/hyperlink" Target="https://www.birmingham.ac.uk/crc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D6BB56-38CC-4CEC-AD8F-AF31E0537E0B}" type="doc">
      <dgm:prSet loTypeId="urn:microsoft.com/office/officeart/2005/8/layout/process1" loCatId="process" qsTypeId="urn:microsoft.com/office/officeart/2005/8/quickstyle/simple1#1" qsCatId="simple" csTypeId="urn:microsoft.com/office/officeart/2005/8/colors/accent1_2#1" csCatId="accent1" phldr="1"/>
      <dgm:spPr/>
    </dgm:pt>
    <dgm:pt modelId="{FCBE9D1C-666D-4E23-ACC4-CCDFF0500B96}">
      <dgm:prSet phldrT="[Text]"/>
      <dgm:spPr/>
      <dgm:t>
        <a:bodyPr/>
        <a:lstStyle/>
        <a:p>
          <a:r>
            <a:rPr lang="en-GB"/>
            <a:t>Semi-structured interviews with coaches and stakeholders </a:t>
          </a:r>
        </a:p>
      </dgm:t>
    </dgm:pt>
    <dgm:pt modelId="{62085764-7F67-454D-BF03-C37AD2AE80DF}" type="parTrans" cxnId="{1314A19F-1FFE-4A89-A966-DA38B3D96BB9}">
      <dgm:prSet/>
      <dgm:spPr/>
      <dgm:t>
        <a:bodyPr/>
        <a:lstStyle/>
        <a:p>
          <a:endParaRPr lang="en-GB"/>
        </a:p>
      </dgm:t>
    </dgm:pt>
    <dgm:pt modelId="{BD532959-F588-4D62-80E0-67F2D46A8373}" type="sibTrans" cxnId="{1314A19F-1FFE-4A89-A966-DA38B3D96BB9}">
      <dgm:prSet/>
      <dgm:spPr/>
      <dgm:t>
        <a:bodyPr/>
        <a:lstStyle/>
        <a:p>
          <a:endParaRPr lang="en-GB"/>
        </a:p>
      </dgm:t>
    </dgm:pt>
    <dgm:pt modelId="{B3A55968-A08D-4A41-B1AF-F5A454FBC8D9}">
      <dgm:prSet phldrT="[Text]"/>
      <dgm:spPr/>
      <dgm:t>
        <a:bodyPr/>
        <a:lstStyle/>
        <a:p>
          <a:r>
            <a:rPr lang="en-GB"/>
            <a:t>Rapid ethnography of CoPs</a:t>
          </a:r>
        </a:p>
      </dgm:t>
    </dgm:pt>
    <dgm:pt modelId="{C2FA34A2-5038-4879-951A-16A0C9B33BC2}" type="parTrans" cxnId="{D32DD613-8EEC-42C3-84FD-57CF79E26BBC}">
      <dgm:prSet/>
      <dgm:spPr/>
      <dgm:t>
        <a:bodyPr/>
        <a:lstStyle/>
        <a:p>
          <a:endParaRPr lang="en-GB"/>
        </a:p>
      </dgm:t>
    </dgm:pt>
    <dgm:pt modelId="{33D195AD-A70D-45CD-8B44-676E14E694F9}" type="sibTrans" cxnId="{D32DD613-8EEC-42C3-84FD-57CF79E26BBC}">
      <dgm:prSet/>
      <dgm:spPr/>
      <dgm:t>
        <a:bodyPr/>
        <a:lstStyle/>
        <a:p>
          <a:endParaRPr lang="en-GB"/>
        </a:p>
      </dgm:t>
    </dgm:pt>
    <dgm:pt modelId="{54207822-F0EE-45A0-9570-760E437A68A7}">
      <dgm:prSet phldrT="[Text]"/>
      <dgm:spPr/>
      <dgm:t>
        <a:bodyPr/>
        <a:lstStyle/>
        <a:p>
          <a:r>
            <a:rPr lang="en-GB"/>
            <a:t>Social ecology mapping </a:t>
          </a:r>
        </a:p>
      </dgm:t>
    </dgm:pt>
    <dgm:pt modelId="{52D72AFA-CEFB-4F12-8769-28C131CC84C9}" type="parTrans" cxnId="{B602C7C9-024B-42BE-9A9A-9109928D8C11}">
      <dgm:prSet/>
      <dgm:spPr/>
      <dgm:t>
        <a:bodyPr/>
        <a:lstStyle/>
        <a:p>
          <a:endParaRPr lang="en-GB"/>
        </a:p>
      </dgm:t>
    </dgm:pt>
    <dgm:pt modelId="{37E604B4-5154-41E8-8A47-266A7069B44A}" type="sibTrans" cxnId="{B602C7C9-024B-42BE-9A9A-9109928D8C11}">
      <dgm:prSet/>
      <dgm:spPr/>
      <dgm:t>
        <a:bodyPr/>
        <a:lstStyle/>
        <a:p>
          <a:endParaRPr lang="en-GB"/>
        </a:p>
      </dgm:t>
    </dgm:pt>
    <dgm:pt modelId="{C6856201-FA1D-478F-B2C9-87C9EF4B1F81}">
      <dgm:prSet/>
      <dgm:spPr/>
      <dgm:t>
        <a:bodyPr/>
        <a:lstStyle/>
        <a:p>
          <a:r>
            <a:rPr lang="en-GB"/>
            <a:t>Participatory Event </a:t>
          </a:r>
        </a:p>
      </dgm:t>
    </dgm:pt>
    <dgm:pt modelId="{C4492572-0DC0-4AAE-A007-C83F3921C71E}" type="parTrans" cxnId="{817AA711-13AA-463E-A663-CAC36E4AC1E7}">
      <dgm:prSet/>
      <dgm:spPr/>
      <dgm:t>
        <a:bodyPr/>
        <a:lstStyle/>
        <a:p>
          <a:endParaRPr lang="en-GB"/>
        </a:p>
      </dgm:t>
    </dgm:pt>
    <dgm:pt modelId="{164516B4-9765-4F6E-AC22-506BCF3E4B22}" type="sibTrans" cxnId="{817AA711-13AA-463E-A663-CAC36E4AC1E7}">
      <dgm:prSet/>
      <dgm:spPr/>
      <dgm:t>
        <a:bodyPr/>
        <a:lstStyle/>
        <a:p>
          <a:endParaRPr lang="en-GB"/>
        </a:p>
      </dgm:t>
    </dgm:pt>
    <dgm:pt modelId="{FF93F4F5-CBB2-44AB-ABAF-30E1A0594AE3}" type="pres">
      <dgm:prSet presAssocID="{8FD6BB56-38CC-4CEC-AD8F-AF31E0537E0B}" presName="Name0" presStyleCnt="0">
        <dgm:presLayoutVars>
          <dgm:dir/>
          <dgm:resizeHandles val="exact"/>
        </dgm:presLayoutVars>
      </dgm:prSet>
      <dgm:spPr/>
    </dgm:pt>
    <dgm:pt modelId="{3B7AE2C7-E201-4A55-AE51-115ED37D5FD6}" type="pres">
      <dgm:prSet presAssocID="{FCBE9D1C-666D-4E23-ACC4-CCDFF0500B96}" presName="node" presStyleLbl="node1" presStyleIdx="0" presStyleCnt="4">
        <dgm:presLayoutVars>
          <dgm:bulletEnabled val="1"/>
        </dgm:presLayoutVars>
      </dgm:prSet>
      <dgm:spPr/>
    </dgm:pt>
    <dgm:pt modelId="{AB0CD072-D606-45F8-BB0A-B93F9458F53A}" type="pres">
      <dgm:prSet presAssocID="{BD532959-F588-4D62-80E0-67F2D46A8373}" presName="sibTrans" presStyleLbl="sibTrans2D1" presStyleIdx="0" presStyleCnt="3"/>
      <dgm:spPr/>
    </dgm:pt>
    <dgm:pt modelId="{32498B73-AD82-4004-ACC1-D370F659D42F}" type="pres">
      <dgm:prSet presAssocID="{BD532959-F588-4D62-80E0-67F2D46A8373}" presName="connectorText" presStyleLbl="sibTrans2D1" presStyleIdx="0" presStyleCnt="3"/>
      <dgm:spPr/>
    </dgm:pt>
    <dgm:pt modelId="{B6A562FF-FEAE-4875-BDB3-110CF28D0052}" type="pres">
      <dgm:prSet presAssocID="{B3A55968-A08D-4A41-B1AF-F5A454FBC8D9}" presName="node" presStyleLbl="node1" presStyleIdx="1" presStyleCnt="4">
        <dgm:presLayoutVars>
          <dgm:bulletEnabled val="1"/>
        </dgm:presLayoutVars>
      </dgm:prSet>
      <dgm:spPr/>
    </dgm:pt>
    <dgm:pt modelId="{76560351-D3FF-477E-8AC5-E0A284DD17B3}" type="pres">
      <dgm:prSet presAssocID="{33D195AD-A70D-45CD-8B44-676E14E694F9}" presName="sibTrans" presStyleLbl="sibTrans2D1" presStyleIdx="1" presStyleCnt="3"/>
      <dgm:spPr/>
    </dgm:pt>
    <dgm:pt modelId="{FC8C67A5-C086-4E80-9D81-BC9618616B10}" type="pres">
      <dgm:prSet presAssocID="{33D195AD-A70D-45CD-8B44-676E14E694F9}" presName="connectorText" presStyleLbl="sibTrans2D1" presStyleIdx="1" presStyleCnt="3"/>
      <dgm:spPr/>
    </dgm:pt>
    <dgm:pt modelId="{FB672B64-64D3-49CF-B5C3-01D10294C882}" type="pres">
      <dgm:prSet presAssocID="{54207822-F0EE-45A0-9570-760E437A68A7}" presName="node" presStyleLbl="node1" presStyleIdx="2" presStyleCnt="4">
        <dgm:presLayoutVars>
          <dgm:bulletEnabled val="1"/>
        </dgm:presLayoutVars>
      </dgm:prSet>
      <dgm:spPr/>
    </dgm:pt>
    <dgm:pt modelId="{17E4949F-2696-4CC2-9322-34A2F523C308}" type="pres">
      <dgm:prSet presAssocID="{37E604B4-5154-41E8-8A47-266A7069B44A}" presName="sibTrans" presStyleLbl="sibTrans2D1" presStyleIdx="2" presStyleCnt="3"/>
      <dgm:spPr/>
    </dgm:pt>
    <dgm:pt modelId="{2DEF5BDB-2145-4006-A38B-2543A0EF8693}" type="pres">
      <dgm:prSet presAssocID="{37E604B4-5154-41E8-8A47-266A7069B44A}" presName="connectorText" presStyleLbl="sibTrans2D1" presStyleIdx="2" presStyleCnt="3"/>
      <dgm:spPr/>
    </dgm:pt>
    <dgm:pt modelId="{18FCDFE8-27CF-41AA-9882-D12726E4D4B2}" type="pres">
      <dgm:prSet presAssocID="{C6856201-FA1D-478F-B2C9-87C9EF4B1F81}" presName="node" presStyleLbl="node1" presStyleIdx="3" presStyleCnt="4">
        <dgm:presLayoutVars>
          <dgm:bulletEnabled val="1"/>
        </dgm:presLayoutVars>
      </dgm:prSet>
      <dgm:spPr/>
    </dgm:pt>
  </dgm:ptLst>
  <dgm:cxnLst>
    <dgm:cxn modelId="{9BAEA004-CAF7-44D9-97F2-95DF21EE7C3E}" type="presOf" srcId="{37E604B4-5154-41E8-8A47-266A7069B44A}" destId="{17E4949F-2696-4CC2-9322-34A2F523C308}" srcOrd="0" destOrd="0" presId="urn:microsoft.com/office/officeart/2005/8/layout/process1"/>
    <dgm:cxn modelId="{0D7EF70C-5738-4A83-A136-9C741C8BF64C}" type="presOf" srcId="{FCBE9D1C-666D-4E23-ACC4-CCDFF0500B96}" destId="{3B7AE2C7-E201-4A55-AE51-115ED37D5FD6}" srcOrd="0" destOrd="0" presId="urn:microsoft.com/office/officeart/2005/8/layout/process1"/>
    <dgm:cxn modelId="{817AA711-13AA-463E-A663-CAC36E4AC1E7}" srcId="{8FD6BB56-38CC-4CEC-AD8F-AF31E0537E0B}" destId="{C6856201-FA1D-478F-B2C9-87C9EF4B1F81}" srcOrd="3" destOrd="0" parTransId="{C4492572-0DC0-4AAE-A007-C83F3921C71E}" sibTransId="{164516B4-9765-4F6E-AC22-506BCF3E4B22}"/>
    <dgm:cxn modelId="{D32DD613-8EEC-42C3-84FD-57CF79E26BBC}" srcId="{8FD6BB56-38CC-4CEC-AD8F-AF31E0537E0B}" destId="{B3A55968-A08D-4A41-B1AF-F5A454FBC8D9}" srcOrd="1" destOrd="0" parTransId="{C2FA34A2-5038-4879-951A-16A0C9B33BC2}" sibTransId="{33D195AD-A70D-45CD-8B44-676E14E694F9}"/>
    <dgm:cxn modelId="{67C4113C-B542-4530-96CB-9E13B5D0DD72}" type="presOf" srcId="{BD532959-F588-4D62-80E0-67F2D46A8373}" destId="{AB0CD072-D606-45F8-BB0A-B93F9458F53A}" srcOrd="0" destOrd="0" presId="urn:microsoft.com/office/officeart/2005/8/layout/process1"/>
    <dgm:cxn modelId="{AF70A05F-BA9F-4213-A295-30AD42D6105A}" type="presOf" srcId="{37E604B4-5154-41E8-8A47-266A7069B44A}" destId="{2DEF5BDB-2145-4006-A38B-2543A0EF8693}" srcOrd="1" destOrd="0" presId="urn:microsoft.com/office/officeart/2005/8/layout/process1"/>
    <dgm:cxn modelId="{87BC276A-A70F-4E4D-BE72-3C758D4EBA4D}" type="presOf" srcId="{B3A55968-A08D-4A41-B1AF-F5A454FBC8D9}" destId="{B6A562FF-FEAE-4875-BDB3-110CF28D0052}" srcOrd="0" destOrd="0" presId="urn:microsoft.com/office/officeart/2005/8/layout/process1"/>
    <dgm:cxn modelId="{FACE7C8C-C3F1-4050-9C4F-36D3D68089C3}" type="presOf" srcId="{54207822-F0EE-45A0-9570-760E437A68A7}" destId="{FB672B64-64D3-49CF-B5C3-01D10294C882}" srcOrd="0" destOrd="0" presId="urn:microsoft.com/office/officeart/2005/8/layout/process1"/>
    <dgm:cxn modelId="{3CDC219B-E4DD-488C-A8AE-DB9D03EA9326}" type="presOf" srcId="{33D195AD-A70D-45CD-8B44-676E14E694F9}" destId="{FC8C67A5-C086-4E80-9D81-BC9618616B10}" srcOrd="1" destOrd="0" presId="urn:microsoft.com/office/officeart/2005/8/layout/process1"/>
    <dgm:cxn modelId="{1314A19F-1FFE-4A89-A966-DA38B3D96BB9}" srcId="{8FD6BB56-38CC-4CEC-AD8F-AF31E0537E0B}" destId="{FCBE9D1C-666D-4E23-ACC4-CCDFF0500B96}" srcOrd="0" destOrd="0" parTransId="{62085764-7F67-454D-BF03-C37AD2AE80DF}" sibTransId="{BD532959-F588-4D62-80E0-67F2D46A8373}"/>
    <dgm:cxn modelId="{9C8181AE-4F3E-42DF-AAAF-1333799375A2}" type="presOf" srcId="{33D195AD-A70D-45CD-8B44-676E14E694F9}" destId="{76560351-D3FF-477E-8AC5-E0A284DD17B3}" srcOrd="0" destOrd="0" presId="urn:microsoft.com/office/officeart/2005/8/layout/process1"/>
    <dgm:cxn modelId="{2A9E15BA-AC69-4649-9C98-B9F12750B001}" type="presOf" srcId="{8FD6BB56-38CC-4CEC-AD8F-AF31E0537E0B}" destId="{FF93F4F5-CBB2-44AB-ABAF-30E1A0594AE3}" srcOrd="0" destOrd="0" presId="urn:microsoft.com/office/officeart/2005/8/layout/process1"/>
    <dgm:cxn modelId="{B602C7C9-024B-42BE-9A9A-9109928D8C11}" srcId="{8FD6BB56-38CC-4CEC-AD8F-AF31E0537E0B}" destId="{54207822-F0EE-45A0-9570-760E437A68A7}" srcOrd="2" destOrd="0" parTransId="{52D72AFA-CEFB-4F12-8769-28C131CC84C9}" sibTransId="{37E604B4-5154-41E8-8A47-266A7069B44A}"/>
    <dgm:cxn modelId="{DBA918D8-61AF-4E1B-8A37-D90C04AB4BB4}" type="presOf" srcId="{C6856201-FA1D-478F-B2C9-87C9EF4B1F81}" destId="{18FCDFE8-27CF-41AA-9882-D12726E4D4B2}" srcOrd="0" destOrd="0" presId="urn:microsoft.com/office/officeart/2005/8/layout/process1"/>
    <dgm:cxn modelId="{12BD9FF5-0B21-4F71-9A54-D6832A3DC679}" type="presOf" srcId="{BD532959-F588-4D62-80E0-67F2D46A8373}" destId="{32498B73-AD82-4004-ACC1-D370F659D42F}" srcOrd="1" destOrd="0" presId="urn:microsoft.com/office/officeart/2005/8/layout/process1"/>
    <dgm:cxn modelId="{4809DC17-1908-4F23-BE8A-980E843433FD}" type="presParOf" srcId="{FF93F4F5-CBB2-44AB-ABAF-30E1A0594AE3}" destId="{3B7AE2C7-E201-4A55-AE51-115ED37D5FD6}" srcOrd="0" destOrd="0" presId="urn:microsoft.com/office/officeart/2005/8/layout/process1"/>
    <dgm:cxn modelId="{A673C994-6B31-41C8-868C-49A89F28B2BD}" type="presParOf" srcId="{FF93F4F5-CBB2-44AB-ABAF-30E1A0594AE3}" destId="{AB0CD072-D606-45F8-BB0A-B93F9458F53A}" srcOrd="1" destOrd="0" presId="urn:microsoft.com/office/officeart/2005/8/layout/process1"/>
    <dgm:cxn modelId="{26BD82A9-6149-4E73-8482-2D9456A6BE3B}" type="presParOf" srcId="{AB0CD072-D606-45F8-BB0A-B93F9458F53A}" destId="{32498B73-AD82-4004-ACC1-D370F659D42F}" srcOrd="0" destOrd="0" presId="urn:microsoft.com/office/officeart/2005/8/layout/process1"/>
    <dgm:cxn modelId="{045F88BE-AC88-40D4-B27B-881586CB8ECE}" type="presParOf" srcId="{FF93F4F5-CBB2-44AB-ABAF-30E1A0594AE3}" destId="{B6A562FF-FEAE-4875-BDB3-110CF28D0052}" srcOrd="2" destOrd="0" presId="urn:microsoft.com/office/officeart/2005/8/layout/process1"/>
    <dgm:cxn modelId="{53E9CC2A-3A7A-47D2-A9D6-6717466F878D}" type="presParOf" srcId="{FF93F4F5-CBB2-44AB-ABAF-30E1A0594AE3}" destId="{76560351-D3FF-477E-8AC5-E0A284DD17B3}" srcOrd="3" destOrd="0" presId="urn:microsoft.com/office/officeart/2005/8/layout/process1"/>
    <dgm:cxn modelId="{C664D253-4B6C-4213-9BC6-ABC73E4E83F2}" type="presParOf" srcId="{76560351-D3FF-477E-8AC5-E0A284DD17B3}" destId="{FC8C67A5-C086-4E80-9D81-BC9618616B10}" srcOrd="0" destOrd="0" presId="urn:microsoft.com/office/officeart/2005/8/layout/process1"/>
    <dgm:cxn modelId="{F806905C-0E19-4D05-9EB7-E52577761775}" type="presParOf" srcId="{FF93F4F5-CBB2-44AB-ABAF-30E1A0594AE3}" destId="{FB672B64-64D3-49CF-B5C3-01D10294C882}" srcOrd="4" destOrd="0" presId="urn:microsoft.com/office/officeart/2005/8/layout/process1"/>
    <dgm:cxn modelId="{A8BEF906-B93E-4D59-B3CE-8EC5BC311C02}" type="presParOf" srcId="{FF93F4F5-CBB2-44AB-ABAF-30E1A0594AE3}" destId="{17E4949F-2696-4CC2-9322-34A2F523C308}" srcOrd="5" destOrd="0" presId="urn:microsoft.com/office/officeart/2005/8/layout/process1"/>
    <dgm:cxn modelId="{41AC783E-16CE-4E51-9E64-3982B8C14785}" type="presParOf" srcId="{17E4949F-2696-4CC2-9322-34A2F523C308}" destId="{2DEF5BDB-2145-4006-A38B-2543A0EF8693}" srcOrd="0" destOrd="0" presId="urn:microsoft.com/office/officeart/2005/8/layout/process1"/>
    <dgm:cxn modelId="{F39D481A-03FC-43B9-8F30-33DF5D8E5D79}" type="presParOf" srcId="{FF93F4F5-CBB2-44AB-ABAF-30E1A0594AE3}" destId="{18FCDFE8-27CF-41AA-9882-D12726E4D4B2}" srcOrd="6" destOrd="0" presId="urn:microsoft.com/office/officeart/2005/8/layout/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7AE2C7-E201-4A55-AE51-115ED37D5FD6}">
      <dsp:nvSpPr>
        <dsp:cNvPr id="0" name=""/>
        <dsp:cNvSpPr/>
      </dsp:nvSpPr>
      <dsp:spPr>
        <a:xfrm>
          <a:off x="2411" y="972651"/>
          <a:ext cx="1054149" cy="12550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Semi-structured interviews with coaches and stakeholders </a:t>
          </a:r>
        </a:p>
      </dsp:txBody>
      <dsp:txXfrm>
        <a:off x="33286" y="1003526"/>
        <a:ext cx="992399" cy="1193346"/>
      </dsp:txXfrm>
    </dsp:sp>
    <dsp:sp modelId="{AB0CD072-D606-45F8-BB0A-B93F9458F53A}">
      <dsp:nvSpPr>
        <dsp:cNvPr id="0" name=""/>
        <dsp:cNvSpPr/>
      </dsp:nvSpPr>
      <dsp:spPr>
        <a:xfrm>
          <a:off x="1161975"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1161975" y="1521771"/>
        <a:ext cx="156435" cy="156857"/>
      </dsp:txXfrm>
    </dsp:sp>
    <dsp:sp modelId="{B6A562FF-FEAE-4875-BDB3-110CF28D0052}">
      <dsp:nvSpPr>
        <dsp:cNvPr id="0" name=""/>
        <dsp:cNvSpPr/>
      </dsp:nvSpPr>
      <dsp:spPr>
        <a:xfrm>
          <a:off x="1478220" y="972651"/>
          <a:ext cx="1054149" cy="12550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Rapid ethnography of CoPs</a:t>
          </a:r>
        </a:p>
      </dsp:txBody>
      <dsp:txXfrm>
        <a:off x="1509095" y="1003526"/>
        <a:ext cx="992399" cy="1193346"/>
      </dsp:txXfrm>
    </dsp:sp>
    <dsp:sp modelId="{76560351-D3FF-477E-8AC5-E0A284DD17B3}">
      <dsp:nvSpPr>
        <dsp:cNvPr id="0" name=""/>
        <dsp:cNvSpPr/>
      </dsp:nvSpPr>
      <dsp:spPr>
        <a:xfrm>
          <a:off x="2637785"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637785" y="1521771"/>
        <a:ext cx="156435" cy="156857"/>
      </dsp:txXfrm>
    </dsp:sp>
    <dsp:sp modelId="{FB672B64-64D3-49CF-B5C3-01D10294C882}">
      <dsp:nvSpPr>
        <dsp:cNvPr id="0" name=""/>
        <dsp:cNvSpPr/>
      </dsp:nvSpPr>
      <dsp:spPr>
        <a:xfrm>
          <a:off x="2954029" y="972651"/>
          <a:ext cx="1054149" cy="12550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Social ecology mapping </a:t>
          </a:r>
        </a:p>
      </dsp:txBody>
      <dsp:txXfrm>
        <a:off x="2984904" y="1003526"/>
        <a:ext cx="992399" cy="1193346"/>
      </dsp:txXfrm>
    </dsp:sp>
    <dsp:sp modelId="{17E4949F-2696-4CC2-9322-34A2F523C308}">
      <dsp:nvSpPr>
        <dsp:cNvPr id="0" name=""/>
        <dsp:cNvSpPr/>
      </dsp:nvSpPr>
      <dsp:spPr>
        <a:xfrm>
          <a:off x="4113594"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4113594" y="1521771"/>
        <a:ext cx="156435" cy="156857"/>
      </dsp:txXfrm>
    </dsp:sp>
    <dsp:sp modelId="{18FCDFE8-27CF-41AA-9882-D12726E4D4B2}">
      <dsp:nvSpPr>
        <dsp:cNvPr id="0" name=""/>
        <dsp:cNvSpPr/>
      </dsp:nvSpPr>
      <dsp:spPr>
        <a:xfrm>
          <a:off x="4429839" y="972651"/>
          <a:ext cx="1054149" cy="12550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Participatory Event </a:t>
          </a:r>
        </a:p>
      </dsp:txBody>
      <dsp:txXfrm>
        <a:off x="4460714" y="1003526"/>
        <a:ext cx="992399" cy="11933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7854fe-56f3-4c55-9c02-cd2faa8c9c97" xsi:nil="true"/>
    <lcf76f155ced4ddcb4097134ff3c332f xmlns="f18a27af-1804-4e6a-8781-e89015e06c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868495D7D2D04191CC39EAA6BB97C4" ma:contentTypeVersion="10" ma:contentTypeDescription="Create a new document." ma:contentTypeScope="" ma:versionID="092cbdc157c87164c15db76b68445f78">
  <xsd:schema xmlns:xsd="http://www.w3.org/2001/XMLSchema" xmlns:xs="http://www.w3.org/2001/XMLSchema" xmlns:p="http://schemas.microsoft.com/office/2006/metadata/properties" xmlns:ns2="f18a27af-1804-4e6a-8781-e89015e06cf8" xmlns:ns3="197854fe-56f3-4c55-9c02-cd2faa8c9c97" targetNamespace="http://schemas.microsoft.com/office/2006/metadata/properties" ma:root="true" ma:fieldsID="c1d8d5a545b3fa4f6a15c748cfa62788" ns2:_="" ns3:_="">
    <xsd:import namespace="f18a27af-1804-4e6a-8781-e89015e06cf8"/>
    <xsd:import namespace="197854fe-56f3-4c55-9c02-cd2faa8c9c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a27af-1804-4e6a-8781-e89015e06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7854fe-56f3-4c55-9c02-cd2faa8c9c9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1b7d638-480e-47f8-a48f-1fa06ffec45e}" ma:internalName="TaxCatchAll" ma:showField="CatchAllData" ma:web="197854fe-56f3-4c55-9c02-cd2faa8c9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C5A60-35A4-4765-9BA1-6DFDD2EA94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D746B6-89E4-48DA-9CB4-2A15321C8654}">
  <ds:schemaRefs>
    <ds:schemaRef ds:uri="http://schemas.microsoft.com/sharepoint/v3/contenttype/forms"/>
  </ds:schemaRefs>
</ds:datastoreItem>
</file>

<file path=customXml/itemProps3.xml><?xml version="1.0" encoding="utf-8"?>
<ds:datastoreItem xmlns:ds="http://schemas.openxmlformats.org/officeDocument/2006/customXml" ds:itemID="{1B1B68BB-3D6D-40A0-AE07-F39D11F2D422}"/>
</file>

<file path=customXml/itemProps4.xml><?xml version="1.0" encoding="utf-8"?>
<ds:datastoreItem xmlns:ds="http://schemas.openxmlformats.org/officeDocument/2006/customXml" ds:itemID="{57C4F650-C164-4D8D-A246-94A898CF162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UoB IT Services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UoB QCD template - portrait - logo v9.0 vd 19-Jan-2022</dc:title>
  <dc:subject/>
  <dc:creator>Jamie Douglas-Pugh</dc:creator>
  <keywords/>
  <dc:description/>
  <lastModifiedBy>Rumandeep Tiwana (Nursing and Midwifery)</lastModifiedBy>
  <revision>26</revision>
  <dcterms:created xsi:type="dcterms:W3CDTF">2026-09-29T13:51:00.0000000Z</dcterms:created>
  <dcterms:modified xsi:type="dcterms:W3CDTF">2026-09-30T11:06:22.6240609Z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0x010100DD868495D7D2D04191CC39EAA6BB97C4</vt:lpwstr>
  </property>
  <property fmtid="{D5CDD505-2E9C-101B-9397-08002B2CF9AE}" pid="3" name="MediaServiceImageTags">
    <vt:lpwstr/>
  </property>
</Properties>
</file>